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CADA" w14:textId="77777777" w:rsidR="007C3419" w:rsidRDefault="007C3419" w:rsidP="007C3419">
      <w:pPr>
        <w:pStyle w:val="Tekstpodstawowy"/>
        <w:jc w:val="right"/>
        <w:rPr>
          <w:i/>
          <w:sz w:val="20"/>
          <w:szCs w:val="20"/>
        </w:rPr>
      </w:pPr>
      <w:r>
        <w:rPr>
          <w:i/>
          <w:sz w:val="20"/>
          <w:szCs w:val="20"/>
        </w:rPr>
        <w:t>………………………………….</w:t>
      </w:r>
    </w:p>
    <w:p w14:paraId="3C3FE6E3" w14:textId="77777777" w:rsidR="007C3419" w:rsidRPr="00246295" w:rsidRDefault="007C3419" w:rsidP="007C3419">
      <w:pPr>
        <w:pStyle w:val="Tekstpodstawowy"/>
        <w:jc w:val="right"/>
        <w:rPr>
          <w:i/>
          <w:sz w:val="16"/>
          <w:szCs w:val="16"/>
        </w:rPr>
      </w:pPr>
      <w:r w:rsidRPr="00246295">
        <w:rPr>
          <w:i/>
          <w:sz w:val="16"/>
          <w:szCs w:val="16"/>
        </w:rPr>
        <w:t>miejscowość, data</w:t>
      </w:r>
    </w:p>
    <w:p w14:paraId="7A896D33" w14:textId="77777777" w:rsidR="007C3419" w:rsidRPr="00066E71" w:rsidRDefault="007C3419" w:rsidP="007C3419">
      <w:pPr>
        <w:pStyle w:val="Tekstpodstawowy"/>
        <w:rPr>
          <w:sz w:val="16"/>
          <w:szCs w:val="16"/>
        </w:rPr>
      </w:pPr>
      <w:r w:rsidRPr="00066E71">
        <w:rPr>
          <w:sz w:val="16"/>
          <w:szCs w:val="16"/>
        </w:rPr>
        <w:t>.....................................................................................</w:t>
      </w:r>
    </w:p>
    <w:p w14:paraId="052F3C76" w14:textId="77777777" w:rsidR="007C3419" w:rsidRPr="00246295" w:rsidRDefault="007C3419" w:rsidP="007C3419">
      <w:pPr>
        <w:pStyle w:val="Tekstpodstawowy"/>
        <w:rPr>
          <w:i/>
          <w:sz w:val="16"/>
          <w:szCs w:val="16"/>
        </w:rPr>
      </w:pPr>
      <w:r w:rsidRPr="00246295">
        <w:rPr>
          <w:i/>
          <w:sz w:val="16"/>
          <w:szCs w:val="16"/>
        </w:rPr>
        <w:t xml:space="preserve">imię i nazwisko / nazwa inwestora/ </w:t>
      </w:r>
    </w:p>
    <w:p w14:paraId="002F22F5" w14:textId="77777777" w:rsidR="007C3419" w:rsidRPr="00066E71" w:rsidRDefault="007C3419" w:rsidP="007C3419">
      <w:pPr>
        <w:pStyle w:val="Tekstpodstawowy"/>
        <w:rPr>
          <w:sz w:val="16"/>
          <w:szCs w:val="16"/>
        </w:rPr>
      </w:pPr>
      <w:r w:rsidRPr="00066E71">
        <w:rPr>
          <w:sz w:val="16"/>
          <w:szCs w:val="16"/>
        </w:rPr>
        <w:t>......................................................................................</w:t>
      </w:r>
    </w:p>
    <w:p w14:paraId="2B5CCB4D" w14:textId="77777777" w:rsidR="007C3419" w:rsidRDefault="007C3419" w:rsidP="007C3419">
      <w:pPr>
        <w:pStyle w:val="Tekstpodstawowy"/>
      </w:pPr>
      <w:r>
        <w:rPr>
          <w:i/>
          <w:sz w:val="16"/>
          <w:szCs w:val="16"/>
        </w:rPr>
        <w:t>A</w:t>
      </w:r>
      <w:r w:rsidRPr="00246295">
        <w:rPr>
          <w:i/>
          <w:sz w:val="16"/>
          <w:szCs w:val="16"/>
        </w:rPr>
        <w:t>dres</w:t>
      </w:r>
      <w:r w:rsidRPr="002023A5">
        <w:tab/>
      </w:r>
      <w:r w:rsidRPr="002023A5">
        <w:tab/>
      </w:r>
    </w:p>
    <w:p w14:paraId="21F00897" w14:textId="77777777" w:rsidR="007C3419" w:rsidRPr="00066E71" w:rsidRDefault="007C3419" w:rsidP="007C3419">
      <w:pPr>
        <w:pStyle w:val="Tekstpodstawowy"/>
        <w:rPr>
          <w:sz w:val="16"/>
          <w:szCs w:val="16"/>
        </w:rPr>
      </w:pPr>
      <w:r w:rsidRPr="00066E71">
        <w:rPr>
          <w:sz w:val="16"/>
          <w:szCs w:val="16"/>
        </w:rPr>
        <w:t>.....................................................................................</w:t>
      </w:r>
    </w:p>
    <w:p w14:paraId="108652E3" w14:textId="77777777" w:rsidR="007C3419" w:rsidRPr="00F06B9B" w:rsidRDefault="007C3419" w:rsidP="007C3419">
      <w:pPr>
        <w:pStyle w:val="Bezodstpw"/>
        <w:rPr>
          <w:sz w:val="16"/>
          <w:szCs w:val="16"/>
        </w:rPr>
      </w:pPr>
      <w:r w:rsidRPr="00F06B9B">
        <w:rPr>
          <w:sz w:val="16"/>
          <w:szCs w:val="16"/>
        </w:rPr>
        <w:t>Nr telefonu(*)</w:t>
      </w:r>
    </w:p>
    <w:p w14:paraId="0C2693A1" w14:textId="77777777" w:rsidR="007C3419" w:rsidRDefault="007C3419" w:rsidP="007C3419">
      <w:pPr>
        <w:pStyle w:val="Bezodstpw"/>
        <w:rPr>
          <w:sz w:val="14"/>
          <w:szCs w:val="14"/>
        </w:rPr>
      </w:pPr>
      <w:r w:rsidRPr="00F06B9B">
        <w:rPr>
          <w:sz w:val="14"/>
          <w:szCs w:val="14"/>
        </w:rPr>
        <w:t>(*)dane podawane dobrowolnie</w:t>
      </w:r>
    </w:p>
    <w:p w14:paraId="3EFA2DB4" w14:textId="77777777" w:rsidR="007C3419" w:rsidRDefault="007C3419" w:rsidP="007C3419">
      <w:pPr>
        <w:pStyle w:val="Bezodstpw"/>
        <w:rPr>
          <w:sz w:val="14"/>
          <w:szCs w:val="14"/>
        </w:rPr>
      </w:pPr>
    </w:p>
    <w:p w14:paraId="1EB81E4C" w14:textId="77777777" w:rsidR="007C3419" w:rsidRDefault="007C3419" w:rsidP="007C3419">
      <w:pPr>
        <w:pStyle w:val="Bezodstpw"/>
        <w:rPr>
          <w:sz w:val="14"/>
          <w:szCs w:val="14"/>
        </w:rPr>
      </w:pPr>
    </w:p>
    <w:p w14:paraId="186EFD2A" w14:textId="77777777" w:rsidR="007C3419" w:rsidRDefault="007C3419" w:rsidP="007C3419">
      <w:pPr>
        <w:pStyle w:val="Bezodstpw"/>
        <w:rPr>
          <w:sz w:val="14"/>
          <w:szCs w:val="14"/>
        </w:rPr>
      </w:pPr>
    </w:p>
    <w:p w14:paraId="74F2E688" w14:textId="77777777" w:rsidR="007C3419" w:rsidRPr="00F06B9B" w:rsidRDefault="007C3419" w:rsidP="007C3419">
      <w:pPr>
        <w:pStyle w:val="Bezodstpw"/>
        <w:rPr>
          <w:sz w:val="14"/>
          <w:szCs w:val="14"/>
        </w:rPr>
      </w:pPr>
    </w:p>
    <w:p w14:paraId="2582EB0A" w14:textId="77777777" w:rsidR="007C3419" w:rsidRPr="00066E71" w:rsidRDefault="007C3419" w:rsidP="007C3419">
      <w:pPr>
        <w:pStyle w:val="Tekstpodstawowy"/>
        <w:rPr>
          <w:sz w:val="16"/>
          <w:szCs w:val="16"/>
        </w:rPr>
      </w:pPr>
      <w:r w:rsidRPr="00066E71">
        <w:rPr>
          <w:sz w:val="16"/>
          <w:szCs w:val="16"/>
        </w:rPr>
        <w:t>.....................................................................................</w:t>
      </w:r>
    </w:p>
    <w:p w14:paraId="2A7FAD62" w14:textId="77777777" w:rsidR="007C3419" w:rsidRPr="00246295" w:rsidRDefault="007C3419" w:rsidP="007C3419">
      <w:pPr>
        <w:pStyle w:val="Tekstpodstawowy"/>
        <w:rPr>
          <w:i/>
          <w:sz w:val="16"/>
          <w:szCs w:val="16"/>
        </w:rPr>
      </w:pPr>
      <w:r w:rsidRPr="00246295">
        <w:rPr>
          <w:i/>
          <w:sz w:val="16"/>
          <w:szCs w:val="16"/>
        </w:rPr>
        <w:t xml:space="preserve">imię i nazwisko </w:t>
      </w:r>
      <w:r>
        <w:rPr>
          <w:i/>
          <w:sz w:val="16"/>
          <w:szCs w:val="16"/>
        </w:rPr>
        <w:t>pełnomocnika</w:t>
      </w:r>
      <w:r w:rsidRPr="00246295">
        <w:rPr>
          <w:i/>
          <w:sz w:val="16"/>
          <w:szCs w:val="16"/>
        </w:rPr>
        <w:t xml:space="preserve"> </w:t>
      </w:r>
    </w:p>
    <w:p w14:paraId="7F2B5EC4" w14:textId="77777777" w:rsidR="007C3419" w:rsidRPr="00066E71" w:rsidRDefault="007C3419" w:rsidP="007C3419">
      <w:pPr>
        <w:pStyle w:val="Tekstpodstawowy"/>
        <w:rPr>
          <w:sz w:val="16"/>
          <w:szCs w:val="16"/>
        </w:rPr>
      </w:pPr>
      <w:r w:rsidRPr="00066E71">
        <w:rPr>
          <w:sz w:val="16"/>
          <w:szCs w:val="16"/>
        </w:rPr>
        <w:t>......................................................................................</w:t>
      </w:r>
    </w:p>
    <w:p w14:paraId="3DDF810F" w14:textId="77777777" w:rsidR="007C3419" w:rsidRDefault="007C3419" w:rsidP="007C3419">
      <w:pPr>
        <w:pStyle w:val="Tekstpodstawowy"/>
      </w:pPr>
      <w:r>
        <w:rPr>
          <w:i/>
          <w:sz w:val="16"/>
          <w:szCs w:val="16"/>
        </w:rPr>
        <w:t>A</w:t>
      </w:r>
      <w:r w:rsidRPr="00246295">
        <w:rPr>
          <w:i/>
          <w:sz w:val="16"/>
          <w:szCs w:val="16"/>
        </w:rPr>
        <w:t>dres</w:t>
      </w:r>
      <w:r w:rsidRPr="002023A5">
        <w:tab/>
      </w:r>
      <w:r w:rsidRPr="002023A5">
        <w:tab/>
      </w:r>
    </w:p>
    <w:p w14:paraId="42670007" w14:textId="77777777" w:rsidR="007C3419" w:rsidRPr="00066E71" w:rsidRDefault="007C3419" w:rsidP="007C3419">
      <w:pPr>
        <w:pStyle w:val="Tekstpodstawowy"/>
        <w:rPr>
          <w:sz w:val="16"/>
          <w:szCs w:val="16"/>
        </w:rPr>
      </w:pPr>
      <w:r w:rsidRPr="00066E71">
        <w:rPr>
          <w:sz w:val="16"/>
          <w:szCs w:val="16"/>
        </w:rPr>
        <w:t>.....................................................................................</w:t>
      </w:r>
    </w:p>
    <w:p w14:paraId="0478F5BF" w14:textId="77777777" w:rsidR="007C3419" w:rsidRPr="00F06B9B" w:rsidRDefault="007C3419" w:rsidP="007C3419">
      <w:pPr>
        <w:pStyle w:val="Bezodstpw"/>
        <w:rPr>
          <w:sz w:val="16"/>
          <w:szCs w:val="16"/>
        </w:rPr>
      </w:pPr>
      <w:r w:rsidRPr="00F06B9B">
        <w:rPr>
          <w:sz w:val="16"/>
          <w:szCs w:val="16"/>
        </w:rPr>
        <w:t>Nr telefonu(*)</w:t>
      </w:r>
    </w:p>
    <w:p w14:paraId="2F7854C3" w14:textId="77777777" w:rsidR="007C3419" w:rsidRPr="00F06B9B" w:rsidRDefault="007C3419" w:rsidP="007C3419">
      <w:pPr>
        <w:pStyle w:val="Bezodstpw"/>
        <w:rPr>
          <w:sz w:val="14"/>
          <w:szCs w:val="14"/>
        </w:rPr>
      </w:pPr>
      <w:r w:rsidRPr="00F06B9B">
        <w:rPr>
          <w:sz w:val="14"/>
          <w:szCs w:val="14"/>
        </w:rPr>
        <w:t>(*)dane podawane dobrowolnie</w:t>
      </w:r>
    </w:p>
    <w:p w14:paraId="36589568" w14:textId="03B5146C" w:rsidR="007C3419" w:rsidRPr="004B017F" w:rsidRDefault="007C3419" w:rsidP="007C3419">
      <w:pPr>
        <w:pStyle w:val="Tekstpodstawowy"/>
        <w:rPr>
          <w:b/>
          <w:bCs/>
          <w:i/>
          <w:szCs w:val="22"/>
        </w:rPr>
      </w:pPr>
      <w:r w:rsidRPr="002023A5">
        <w:tab/>
      </w:r>
      <w:r w:rsidRPr="002023A5">
        <w:tab/>
      </w:r>
      <w:r w:rsidRPr="002023A5">
        <w:tab/>
      </w:r>
      <w:r w:rsidRPr="002023A5">
        <w:tab/>
      </w:r>
      <w:r w:rsidRPr="002023A5">
        <w:tab/>
      </w:r>
      <w:r w:rsidRPr="002023A5">
        <w:tab/>
      </w:r>
      <w:r w:rsidRPr="002023A5">
        <w:tab/>
      </w:r>
      <w:r w:rsidRPr="004B017F">
        <w:rPr>
          <w:b/>
          <w:bCs/>
          <w:i/>
          <w:szCs w:val="22"/>
        </w:rPr>
        <w:t xml:space="preserve">Burmistrz Miasta i Gmin Skalbmierz </w:t>
      </w:r>
      <w:r w:rsidRPr="004B017F">
        <w:rPr>
          <w:b/>
          <w:bCs/>
          <w:i/>
          <w:szCs w:val="22"/>
        </w:rPr>
        <w:tab/>
      </w:r>
      <w:r w:rsidRPr="004B017F">
        <w:rPr>
          <w:b/>
          <w:bCs/>
          <w:i/>
          <w:szCs w:val="22"/>
        </w:rPr>
        <w:tab/>
      </w:r>
      <w:r w:rsidRPr="004B017F">
        <w:rPr>
          <w:b/>
          <w:bCs/>
          <w:i/>
          <w:szCs w:val="22"/>
        </w:rPr>
        <w:tab/>
      </w:r>
      <w:r w:rsidRPr="004B017F">
        <w:rPr>
          <w:b/>
          <w:bCs/>
          <w:i/>
          <w:szCs w:val="22"/>
        </w:rPr>
        <w:tab/>
      </w:r>
      <w:r w:rsidRPr="004B017F">
        <w:rPr>
          <w:b/>
          <w:bCs/>
          <w:i/>
          <w:szCs w:val="22"/>
        </w:rPr>
        <w:tab/>
      </w:r>
      <w:r w:rsidRPr="004B017F">
        <w:rPr>
          <w:b/>
          <w:bCs/>
          <w:i/>
          <w:szCs w:val="22"/>
        </w:rPr>
        <w:tab/>
      </w:r>
      <w:r w:rsidRPr="004B017F">
        <w:rPr>
          <w:b/>
          <w:bCs/>
          <w:i/>
          <w:szCs w:val="22"/>
        </w:rPr>
        <w:tab/>
      </w:r>
      <w:r w:rsidRPr="004B017F">
        <w:rPr>
          <w:b/>
          <w:bCs/>
          <w:i/>
          <w:szCs w:val="22"/>
        </w:rPr>
        <w:tab/>
      </w:r>
      <w:r w:rsidR="000F1A91">
        <w:rPr>
          <w:b/>
          <w:bCs/>
          <w:i/>
          <w:szCs w:val="22"/>
        </w:rPr>
        <w:t xml:space="preserve">             </w:t>
      </w:r>
      <w:r w:rsidRPr="004B017F">
        <w:rPr>
          <w:b/>
          <w:bCs/>
          <w:i/>
          <w:szCs w:val="22"/>
        </w:rPr>
        <w:t>ul. T. Kościuszki  1</w:t>
      </w:r>
      <w:r w:rsidRPr="004B017F">
        <w:rPr>
          <w:b/>
          <w:bCs/>
          <w:i/>
          <w:szCs w:val="22"/>
        </w:rPr>
        <w:tab/>
      </w:r>
      <w:r w:rsidRPr="004B017F">
        <w:rPr>
          <w:b/>
          <w:bCs/>
          <w:i/>
          <w:szCs w:val="22"/>
        </w:rPr>
        <w:tab/>
      </w:r>
      <w:r w:rsidRPr="004B017F">
        <w:rPr>
          <w:b/>
          <w:bCs/>
          <w:i/>
          <w:szCs w:val="22"/>
        </w:rPr>
        <w:tab/>
      </w:r>
      <w:r w:rsidRPr="004B017F">
        <w:rPr>
          <w:b/>
          <w:bCs/>
          <w:i/>
          <w:szCs w:val="22"/>
        </w:rPr>
        <w:tab/>
      </w:r>
      <w:r w:rsidRPr="004B017F">
        <w:rPr>
          <w:b/>
          <w:bCs/>
          <w:i/>
          <w:szCs w:val="22"/>
        </w:rPr>
        <w:tab/>
      </w:r>
      <w:r w:rsidRPr="004B017F">
        <w:rPr>
          <w:b/>
          <w:bCs/>
          <w:i/>
          <w:szCs w:val="22"/>
        </w:rPr>
        <w:tab/>
      </w:r>
      <w:r w:rsidRPr="004B017F">
        <w:rPr>
          <w:b/>
          <w:bCs/>
          <w:i/>
          <w:szCs w:val="22"/>
        </w:rPr>
        <w:tab/>
      </w:r>
      <w:r w:rsidRPr="004B017F">
        <w:rPr>
          <w:b/>
          <w:bCs/>
          <w:i/>
          <w:szCs w:val="22"/>
        </w:rPr>
        <w:tab/>
      </w:r>
      <w:r w:rsidRPr="004B017F">
        <w:rPr>
          <w:b/>
          <w:bCs/>
          <w:i/>
          <w:szCs w:val="22"/>
        </w:rPr>
        <w:tab/>
      </w:r>
      <w:r w:rsidRPr="004B017F">
        <w:rPr>
          <w:b/>
          <w:bCs/>
          <w:i/>
          <w:szCs w:val="22"/>
        </w:rPr>
        <w:tab/>
      </w:r>
      <w:r w:rsidR="000F1A91">
        <w:rPr>
          <w:b/>
          <w:bCs/>
          <w:i/>
          <w:szCs w:val="22"/>
        </w:rPr>
        <w:t xml:space="preserve">             </w:t>
      </w:r>
      <w:r w:rsidRPr="004B017F">
        <w:rPr>
          <w:b/>
          <w:bCs/>
          <w:i/>
          <w:szCs w:val="22"/>
        </w:rPr>
        <w:t xml:space="preserve">28-530 Skalbmierz </w:t>
      </w:r>
    </w:p>
    <w:p w14:paraId="7F688514" w14:textId="77777777" w:rsidR="007C3419" w:rsidRDefault="007C3419" w:rsidP="007C3419">
      <w:pPr>
        <w:pStyle w:val="Tekstpodstawowy"/>
        <w:jc w:val="center"/>
        <w:rPr>
          <w:spacing w:val="80"/>
        </w:rPr>
      </w:pPr>
    </w:p>
    <w:p w14:paraId="67C64959" w14:textId="77777777" w:rsidR="007C3419" w:rsidRPr="00D64A00" w:rsidRDefault="007C3419" w:rsidP="007C3419">
      <w:pPr>
        <w:pStyle w:val="Tekstpodstawowy"/>
        <w:jc w:val="center"/>
        <w:rPr>
          <w:spacing w:val="80"/>
        </w:rPr>
      </w:pPr>
      <w:r w:rsidRPr="00D64A00">
        <w:rPr>
          <w:spacing w:val="80"/>
        </w:rPr>
        <w:t>WNIOSEK</w:t>
      </w:r>
    </w:p>
    <w:p w14:paraId="3CF8C98D" w14:textId="77777777" w:rsidR="007C3419" w:rsidRPr="00D64A00" w:rsidRDefault="007C3419" w:rsidP="007C3419">
      <w:pPr>
        <w:pStyle w:val="Tekstpodstawowy"/>
        <w:jc w:val="center"/>
      </w:pPr>
      <w:r w:rsidRPr="00D64A00">
        <w:t>O WYDANIE DECYZJI O ŚRODOWISKOWYCH UWARUNKOWANIACH</w:t>
      </w:r>
    </w:p>
    <w:p w14:paraId="2F59077B" w14:textId="77777777" w:rsidR="007C3419" w:rsidRDefault="007C3419" w:rsidP="007C3419">
      <w:pPr>
        <w:pStyle w:val="Tekstpodstawowy2"/>
      </w:pPr>
      <w:r>
        <w:t xml:space="preserve">dla przedsięwzięcia </w:t>
      </w:r>
      <w:proofErr w:type="spellStart"/>
      <w:r>
        <w:t>pn</w:t>
      </w:r>
      <w:proofErr w:type="spellEnd"/>
      <w:r w:rsidRPr="00066E71">
        <w:t xml:space="preserve"> :</w:t>
      </w:r>
      <w:r>
        <w:rPr>
          <w:sz w:val="20"/>
        </w:rPr>
        <w:t xml:space="preserve"> </w:t>
      </w:r>
      <w:r w:rsidRPr="002023A5">
        <w:t xml:space="preserve"> ...............................................</w:t>
      </w:r>
      <w:r>
        <w:t>..</w:t>
      </w:r>
      <w:r w:rsidRPr="002023A5">
        <w:t>.................................................</w:t>
      </w:r>
      <w:r>
        <w:t>.............</w:t>
      </w:r>
      <w:r w:rsidRPr="002023A5">
        <w:t>...</w:t>
      </w:r>
      <w:r>
        <w:t>.....................................</w:t>
      </w:r>
    </w:p>
    <w:p w14:paraId="0580CAAF" w14:textId="77777777" w:rsidR="007C3419" w:rsidRDefault="007C3419" w:rsidP="007C3419">
      <w:pPr>
        <w:pStyle w:val="Tekstpodstawowy2"/>
        <w:spacing w:after="0" w:line="240" w:lineRule="auto"/>
        <w:jc w:val="both"/>
      </w:pPr>
      <w:r>
        <w:t>.......................................................................................................................................................</w:t>
      </w:r>
    </w:p>
    <w:p w14:paraId="38EC5C9D" w14:textId="77777777" w:rsidR="007C3419" w:rsidRPr="00246295" w:rsidRDefault="007C3419" w:rsidP="007C3419">
      <w:pPr>
        <w:pStyle w:val="Tekstpodstawowy2"/>
        <w:spacing w:after="0" w:line="240" w:lineRule="auto"/>
        <w:jc w:val="both"/>
        <w:rPr>
          <w:i/>
          <w:sz w:val="16"/>
          <w:szCs w:val="16"/>
        </w:rPr>
      </w:pPr>
      <w:r w:rsidRPr="00246295">
        <w:rPr>
          <w:i/>
          <w:sz w:val="16"/>
          <w:szCs w:val="16"/>
        </w:rPr>
        <w:t xml:space="preserve">                                                             </w:t>
      </w:r>
      <w:r>
        <w:rPr>
          <w:i/>
          <w:sz w:val="16"/>
          <w:szCs w:val="16"/>
        </w:rPr>
        <w:t xml:space="preserve">             </w:t>
      </w:r>
      <w:r w:rsidRPr="00246295">
        <w:rPr>
          <w:i/>
          <w:sz w:val="16"/>
          <w:szCs w:val="16"/>
        </w:rPr>
        <w:t xml:space="preserve">   (nazwa przedsięwzięcia)</w:t>
      </w:r>
    </w:p>
    <w:p w14:paraId="5EA9BFFC" w14:textId="77777777" w:rsidR="007C3419" w:rsidRDefault="007C3419" w:rsidP="007C3419">
      <w:pPr>
        <w:pStyle w:val="Tekstpodstawowy2"/>
        <w:jc w:val="both"/>
      </w:pPr>
    </w:p>
    <w:p w14:paraId="3137154B" w14:textId="77777777" w:rsidR="007C3419" w:rsidRDefault="007C3419" w:rsidP="007C3419">
      <w:pPr>
        <w:pStyle w:val="Tekstpodstawowy2"/>
        <w:jc w:val="both"/>
      </w:pPr>
      <w:r>
        <w:t>realizowanego na działce/</w:t>
      </w:r>
      <w:proofErr w:type="spellStart"/>
      <w:r>
        <w:t>kach</w:t>
      </w:r>
      <w:proofErr w:type="spellEnd"/>
      <w:r>
        <w:t xml:space="preserve"> nr ewid.: ............................. w obrębie: .....................................</w:t>
      </w:r>
    </w:p>
    <w:p w14:paraId="2938A38E" w14:textId="77777777" w:rsidR="007C3419" w:rsidRPr="006928B7" w:rsidRDefault="007C3419" w:rsidP="007C3419">
      <w:r>
        <w:t>Przedsięwzięcie,</w:t>
      </w:r>
      <w:r w:rsidRPr="006928B7">
        <w:t xml:space="preserve"> zgodnie </w:t>
      </w:r>
      <w:r>
        <w:t xml:space="preserve">z § .......... ust. ............ pkt.  ......  rozporządzenia </w:t>
      </w:r>
      <w:r w:rsidRPr="002023A5">
        <w:t xml:space="preserve">Rady Ministrów </w:t>
      </w:r>
      <w:r>
        <w:br/>
      </w:r>
      <w:r w:rsidRPr="002023A5">
        <w:t xml:space="preserve">z dnia </w:t>
      </w:r>
      <w:r>
        <w:t>10</w:t>
      </w:r>
      <w:r w:rsidRPr="002023A5">
        <w:t xml:space="preserve"> </w:t>
      </w:r>
      <w:proofErr w:type="spellStart"/>
      <w:r>
        <w:t>wrzesśnia</w:t>
      </w:r>
      <w:proofErr w:type="spellEnd"/>
      <w:r w:rsidRPr="002023A5">
        <w:t xml:space="preserve"> 20</w:t>
      </w:r>
      <w:r>
        <w:t xml:space="preserve">19 </w:t>
      </w:r>
      <w:r w:rsidRPr="002023A5">
        <w:t xml:space="preserve">r. </w:t>
      </w:r>
      <w:r w:rsidRPr="002023A5">
        <w:rPr>
          <w:i/>
        </w:rPr>
        <w:t xml:space="preserve">w sprawie przedsięwzięć mogących znacząco oddziaływać </w:t>
      </w:r>
      <w:r>
        <w:rPr>
          <w:i/>
        </w:rPr>
        <w:br/>
      </w:r>
      <w:r w:rsidRPr="002023A5">
        <w:rPr>
          <w:i/>
        </w:rPr>
        <w:t xml:space="preserve">na środowisko </w:t>
      </w:r>
      <w:r w:rsidRPr="002023A5">
        <w:t xml:space="preserve">(Dz. U. </w:t>
      </w:r>
      <w:r>
        <w:t xml:space="preserve">z 2019 r. </w:t>
      </w:r>
      <w:r w:rsidRPr="002023A5">
        <w:t>po</w:t>
      </w:r>
      <w:r>
        <w:t>z. 1839</w:t>
      </w:r>
      <w:r w:rsidRPr="002023A5">
        <w:t>)</w:t>
      </w:r>
      <w:r>
        <w:t xml:space="preserve"> kwalifikuje się jako przedsięwzięcie mogące znacząco oddziaływać na środowisko, dla którego sporządzenie raportu o oddziaływaniu na środowisko </w:t>
      </w:r>
      <w:r w:rsidRPr="00B15637">
        <w:rPr>
          <w:i/>
        </w:rPr>
        <w:t>jest wymagane</w:t>
      </w:r>
      <w:r>
        <w:rPr>
          <w:i/>
        </w:rPr>
        <w:t xml:space="preserve"> </w:t>
      </w:r>
      <w:r w:rsidRPr="00B15637">
        <w:rPr>
          <w:i/>
        </w:rPr>
        <w:t>/</w:t>
      </w:r>
      <w:r>
        <w:rPr>
          <w:i/>
        </w:rPr>
        <w:t xml:space="preserve"> </w:t>
      </w:r>
      <w:r w:rsidRPr="00B15637">
        <w:rPr>
          <w:i/>
        </w:rPr>
        <w:t>może być wymagane</w:t>
      </w:r>
      <w:r>
        <w:rPr>
          <w:i/>
        </w:rPr>
        <w:t>**</w:t>
      </w:r>
    </w:p>
    <w:p w14:paraId="7CE75919" w14:textId="77777777" w:rsidR="007C3419" w:rsidRPr="00D64A00" w:rsidRDefault="007C3419" w:rsidP="007C3419">
      <w:pPr>
        <w:ind w:firstLine="708"/>
      </w:pPr>
      <w:r w:rsidRPr="00F715FF">
        <w:t>Decyzja o środowiskowych uwarunkowaniach zgody na realizację przedsięwzięcia</w:t>
      </w:r>
      <w:r>
        <w:br/>
      </w:r>
      <w:r w:rsidRPr="00F715FF">
        <w:t xml:space="preserve"> będzie</w:t>
      </w:r>
      <w:r>
        <w:t xml:space="preserve">  </w:t>
      </w:r>
      <w:r w:rsidRPr="00F715FF">
        <w:t>niezbędna do uzyskania decyzji</w:t>
      </w:r>
      <w:r>
        <w:t>***</w:t>
      </w:r>
      <w:r>
        <w:br/>
      </w:r>
      <w:r w:rsidRPr="00F715FF">
        <w:t xml:space="preserve"> </w:t>
      </w:r>
      <w:r>
        <w:t>......................................................................................................................................................</w:t>
      </w:r>
    </w:p>
    <w:p w14:paraId="5251FE1B" w14:textId="77777777" w:rsidR="007C3419" w:rsidRDefault="007C3419" w:rsidP="007C3419">
      <w:pPr>
        <w:pStyle w:val="Bezodstpw"/>
        <w:jc w:val="right"/>
      </w:pPr>
    </w:p>
    <w:p w14:paraId="2E8E2C8C" w14:textId="77777777" w:rsidR="007C3419" w:rsidRDefault="007C3419" w:rsidP="007C3419">
      <w:pPr>
        <w:pStyle w:val="Bezodstpw"/>
        <w:jc w:val="right"/>
      </w:pPr>
    </w:p>
    <w:p w14:paraId="1F4FCF6D" w14:textId="77777777" w:rsidR="007C3419" w:rsidRPr="002023A5" w:rsidRDefault="007C3419" w:rsidP="007C3419">
      <w:pPr>
        <w:pStyle w:val="Bezodstpw"/>
        <w:jc w:val="right"/>
      </w:pPr>
      <w:r w:rsidRPr="002023A5">
        <w:t>.......................................................</w:t>
      </w:r>
    </w:p>
    <w:p w14:paraId="53D556E6" w14:textId="77777777" w:rsidR="007C3419" w:rsidRPr="002023A5" w:rsidRDefault="007C3419" w:rsidP="007C3419">
      <w:pPr>
        <w:pStyle w:val="Bezodstpw"/>
        <w:jc w:val="center"/>
        <w:rPr>
          <w:i/>
          <w:sz w:val="16"/>
          <w:szCs w:val="16"/>
        </w:rPr>
      </w:pPr>
      <w:r>
        <w:t xml:space="preserve">                                                                                                       </w:t>
      </w:r>
      <w:r w:rsidRPr="002023A5">
        <w:rPr>
          <w:i/>
          <w:sz w:val="16"/>
          <w:szCs w:val="16"/>
        </w:rPr>
        <w:t>podpis wnioskodawcy</w:t>
      </w:r>
    </w:p>
    <w:p w14:paraId="6005870D" w14:textId="77777777" w:rsidR="007C3419" w:rsidRDefault="007C3419">
      <w:pPr>
        <w:spacing w:after="0" w:line="259" w:lineRule="auto"/>
        <w:ind w:left="65" w:right="0" w:firstLine="0"/>
        <w:jc w:val="left"/>
        <w:rPr>
          <w:rFonts w:ascii="Cambria" w:hAnsi="Cambria"/>
          <w:sz w:val="24"/>
          <w:u w:val="single" w:color="000000"/>
        </w:rPr>
      </w:pPr>
    </w:p>
    <w:p w14:paraId="55678E7D" w14:textId="77777777" w:rsidR="007C3419" w:rsidRDefault="007C3419">
      <w:pPr>
        <w:spacing w:after="160" w:line="259" w:lineRule="auto"/>
        <w:ind w:left="0" w:right="0" w:firstLine="0"/>
        <w:jc w:val="left"/>
        <w:rPr>
          <w:rFonts w:ascii="Cambria" w:hAnsi="Cambria"/>
          <w:sz w:val="24"/>
          <w:u w:val="single" w:color="000000"/>
        </w:rPr>
      </w:pPr>
      <w:r>
        <w:rPr>
          <w:rFonts w:ascii="Cambria" w:hAnsi="Cambria"/>
          <w:sz w:val="24"/>
          <w:u w:val="single" w:color="000000"/>
        </w:rPr>
        <w:br w:type="page"/>
      </w:r>
    </w:p>
    <w:p w14:paraId="350C3F3D" w14:textId="4F1AE247" w:rsidR="00D61136" w:rsidRPr="007C3419" w:rsidRDefault="00AB6ED5">
      <w:pPr>
        <w:spacing w:after="0" w:line="259" w:lineRule="auto"/>
        <w:ind w:left="65" w:right="0" w:firstLine="0"/>
        <w:jc w:val="left"/>
        <w:rPr>
          <w:rFonts w:ascii="Cambria" w:hAnsi="Cambria"/>
          <w:b/>
          <w:bCs/>
        </w:rPr>
      </w:pPr>
      <w:r w:rsidRPr="007C3419">
        <w:rPr>
          <w:rFonts w:ascii="Cambria" w:hAnsi="Cambria"/>
          <w:b/>
          <w:bCs/>
          <w:sz w:val="24"/>
          <w:u w:val="single" w:color="000000"/>
        </w:rPr>
        <w:lastRenderedPageBreak/>
        <w:t>Załączniki</w:t>
      </w:r>
      <w:r w:rsidR="00160006" w:rsidRPr="007C3419">
        <w:rPr>
          <w:rFonts w:ascii="Cambria" w:hAnsi="Cambria"/>
          <w:b/>
          <w:bCs/>
          <w:sz w:val="24"/>
          <w:u w:val="single" w:color="000000"/>
        </w:rPr>
        <w:t xml:space="preserve"> obowiązkowe</w:t>
      </w:r>
      <w:r w:rsidR="00160006" w:rsidRPr="007C3419">
        <w:rPr>
          <w:rFonts w:ascii="Cambria" w:hAnsi="Cambria"/>
          <w:b/>
          <w:bCs/>
          <w:sz w:val="24"/>
        </w:rPr>
        <w:t>:</w:t>
      </w:r>
    </w:p>
    <w:p w14:paraId="31E2CDF8" w14:textId="5A6DAB84" w:rsidR="00D61136" w:rsidRPr="00AB6ED5" w:rsidRDefault="00AB6ED5">
      <w:pPr>
        <w:spacing w:after="852"/>
        <w:ind w:left="65" w:right="0" w:firstLine="7"/>
        <w:rPr>
          <w:rFonts w:ascii="Cambria" w:hAnsi="Cambria"/>
          <w:sz w:val="20"/>
          <w:szCs w:val="20"/>
        </w:rPr>
      </w:pPr>
      <w:r>
        <w:rPr>
          <w:rFonts w:ascii="Cambria" w:hAnsi="Cambria"/>
          <w:sz w:val="20"/>
          <w:szCs w:val="20"/>
        </w:rPr>
        <w:t>(</w:t>
      </w:r>
      <w:r w:rsidR="00160006" w:rsidRPr="00AB6ED5">
        <w:rPr>
          <w:rFonts w:ascii="Cambria" w:hAnsi="Cambria"/>
          <w:sz w:val="20"/>
          <w:szCs w:val="20"/>
        </w:rPr>
        <w:t>art. 74 ust</w:t>
      </w:r>
      <w:r w:rsidRPr="00AB6ED5">
        <w:rPr>
          <w:rFonts w:ascii="Cambria" w:hAnsi="Cambria"/>
          <w:sz w:val="20"/>
          <w:szCs w:val="20"/>
        </w:rPr>
        <w:t xml:space="preserve">.1  </w:t>
      </w:r>
      <w:r w:rsidR="00160006" w:rsidRPr="00AB6ED5">
        <w:rPr>
          <w:rFonts w:ascii="Cambria" w:hAnsi="Cambria"/>
          <w:sz w:val="20"/>
          <w:szCs w:val="20"/>
        </w:rPr>
        <w:t xml:space="preserve"> ustawy </w:t>
      </w:r>
      <w:r w:rsidRPr="00AB6ED5">
        <w:rPr>
          <w:rFonts w:ascii="Cambria" w:hAnsi="Cambria"/>
          <w:sz w:val="20"/>
          <w:szCs w:val="20"/>
        </w:rPr>
        <w:t xml:space="preserve">dnia </w:t>
      </w:r>
      <w:bookmarkStart w:id="0" w:name="_Hlk100133637"/>
      <w:r w:rsidRPr="00AB6ED5">
        <w:rPr>
          <w:rFonts w:ascii="Cambria" w:hAnsi="Cambria"/>
          <w:sz w:val="20"/>
          <w:szCs w:val="20"/>
        </w:rPr>
        <w:t xml:space="preserve">3 października 2008r  o udostępnianiu informacji o środowisku i jego ochronie, udziale społeczeństwa w ochronie środowiska oraz o ocenach oddziaływania na środowisko </w:t>
      </w:r>
      <w:r w:rsidRPr="00AB6ED5">
        <w:rPr>
          <w:rFonts w:ascii="Cambria" w:hAnsi="Cambria"/>
          <w:sz w:val="20"/>
          <w:szCs w:val="20"/>
        </w:rPr>
        <w:br/>
        <w:t>(</w:t>
      </w:r>
      <w:proofErr w:type="spellStart"/>
      <w:r w:rsidRPr="00AB6ED5">
        <w:rPr>
          <w:rFonts w:ascii="Cambria" w:hAnsi="Cambria"/>
          <w:sz w:val="20"/>
          <w:szCs w:val="20"/>
        </w:rPr>
        <w:t>t.j</w:t>
      </w:r>
      <w:proofErr w:type="spellEnd"/>
      <w:r w:rsidRPr="00AB6ED5">
        <w:rPr>
          <w:rFonts w:ascii="Cambria" w:hAnsi="Cambria"/>
          <w:sz w:val="20"/>
          <w:szCs w:val="20"/>
        </w:rPr>
        <w:t xml:space="preserve">. Dz. U. z 2021 r. poz. 2373 z </w:t>
      </w:r>
      <w:proofErr w:type="spellStart"/>
      <w:r w:rsidRPr="00AB6ED5">
        <w:rPr>
          <w:rFonts w:ascii="Cambria" w:hAnsi="Cambria"/>
          <w:sz w:val="20"/>
          <w:szCs w:val="20"/>
        </w:rPr>
        <w:t>późn</w:t>
      </w:r>
      <w:proofErr w:type="spellEnd"/>
      <w:r w:rsidRPr="00AB6ED5">
        <w:rPr>
          <w:rFonts w:ascii="Cambria" w:hAnsi="Cambria"/>
          <w:sz w:val="20"/>
          <w:szCs w:val="20"/>
        </w:rPr>
        <w:t>. zm</w:t>
      </w:r>
      <w:bookmarkEnd w:id="0"/>
      <w:r w:rsidRPr="00AB6ED5">
        <w:rPr>
          <w:rFonts w:ascii="Cambria" w:hAnsi="Cambria"/>
          <w:sz w:val="20"/>
          <w:szCs w:val="20"/>
        </w:rPr>
        <w:t>.)</w:t>
      </w:r>
      <w:r>
        <w:rPr>
          <w:rFonts w:ascii="Cambria" w:hAnsi="Cambria"/>
          <w:sz w:val="20"/>
          <w:szCs w:val="20"/>
        </w:rPr>
        <w:t>)</w:t>
      </w:r>
      <w:r w:rsidRPr="00AB6ED5">
        <w:rPr>
          <w:rFonts w:ascii="Cambria" w:hAnsi="Cambria"/>
          <w:sz w:val="20"/>
          <w:szCs w:val="20"/>
        </w:rPr>
        <w:t>,</w:t>
      </w:r>
    </w:p>
    <w:p w14:paraId="65046F85" w14:textId="524C9554" w:rsidR="00D61136" w:rsidRPr="00AB6ED5" w:rsidRDefault="00160006">
      <w:pPr>
        <w:numPr>
          <w:ilvl w:val="0"/>
          <w:numId w:val="1"/>
        </w:numPr>
        <w:spacing w:after="89"/>
        <w:ind w:right="35"/>
        <w:rPr>
          <w:rFonts w:ascii="Cambria" w:hAnsi="Cambria"/>
        </w:rPr>
      </w:pPr>
      <w:r w:rsidRPr="00AB6ED5">
        <w:rPr>
          <w:rFonts w:ascii="Cambria" w:hAnsi="Cambria"/>
        </w:rPr>
        <w:t xml:space="preserve">w przypadku przedsięwzięć mogących zawsze znacząco oddziaływać na środowisko </w:t>
      </w:r>
      <w:r w:rsidRPr="00AB6ED5">
        <w:rPr>
          <w:rFonts w:ascii="Cambria" w:hAnsi="Cambria"/>
          <w:b/>
          <w:bCs/>
        </w:rPr>
        <w:t>— raport o oddziaływaniu przedsięwzięcia na środowisko</w:t>
      </w:r>
      <w:r w:rsidRPr="00AB6ED5">
        <w:rPr>
          <w:rFonts w:ascii="Cambria" w:hAnsi="Cambria"/>
        </w:rPr>
        <w:t xml:space="preserve">, a w przypadku gdy wnioskodawca wystąpił o ustalenie zakresu raportu w trybie art. 69 ustawy </w:t>
      </w:r>
      <w:proofErr w:type="spellStart"/>
      <w:r w:rsidRPr="00AB6ED5">
        <w:rPr>
          <w:rFonts w:ascii="Cambria" w:hAnsi="Cambria"/>
        </w:rPr>
        <w:t>ooś</w:t>
      </w:r>
      <w:proofErr w:type="spellEnd"/>
      <w:r w:rsidRPr="00AB6ED5">
        <w:rPr>
          <w:rFonts w:ascii="Cambria" w:hAnsi="Cambria"/>
        </w:rPr>
        <w:t xml:space="preserve"> — kartę informacyjną przedsięwzięcia; Raport o oddziaływaniu przedsięwzięcia na środowisko przedkłada się w formie pisemnej </w:t>
      </w:r>
      <w:r w:rsidRPr="00AB6ED5">
        <w:rPr>
          <w:rFonts w:ascii="Cambria" w:hAnsi="Cambria"/>
          <w:u w:val="single" w:color="000000"/>
        </w:rPr>
        <w:t>oraz</w:t>
      </w:r>
      <w:r w:rsidRPr="00AB6ED5">
        <w:rPr>
          <w:rFonts w:ascii="Cambria" w:hAnsi="Cambria"/>
        </w:rPr>
        <w:t xml:space="preserve"> na informatycznych nośnikach danych z ich zapisem w formie elektronicznej w liczbie odpowiednio po jednym egzemplarzu dla organu prowadzącego postępowanie oraz każdego organu opiniującego i uzgadniającego.</w:t>
      </w:r>
      <w:r w:rsidR="00AB6ED5">
        <w:rPr>
          <w:rFonts w:ascii="Cambria" w:hAnsi="Cambria"/>
        </w:rPr>
        <w:t xml:space="preserve"> </w:t>
      </w:r>
      <w:r w:rsidR="00AB6ED5" w:rsidRPr="0004773E">
        <w:rPr>
          <w:rFonts w:ascii="Cambria" w:hAnsi="Cambria"/>
          <w:b/>
          <w:bCs/>
          <w:i/>
          <w:iCs/>
        </w:rPr>
        <w:t>(4 egz.)</w:t>
      </w:r>
    </w:p>
    <w:p w14:paraId="763725A4" w14:textId="51CC42BF" w:rsidR="00D61136" w:rsidRPr="00AB6ED5" w:rsidRDefault="00160006">
      <w:pPr>
        <w:numPr>
          <w:ilvl w:val="0"/>
          <w:numId w:val="1"/>
        </w:numPr>
        <w:ind w:right="35"/>
        <w:rPr>
          <w:rFonts w:ascii="Cambria" w:hAnsi="Cambria"/>
        </w:rPr>
      </w:pPr>
      <w:r w:rsidRPr="00AB6ED5">
        <w:rPr>
          <w:rFonts w:ascii="Cambria" w:hAnsi="Cambria"/>
        </w:rPr>
        <w:t xml:space="preserve">w przypadku przedsięwzięć mogących potencjalnie znacząco oddziaływać na środowisko — </w:t>
      </w:r>
      <w:r w:rsidRPr="00AB6ED5">
        <w:rPr>
          <w:rFonts w:ascii="Cambria" w:hAnsi="Cambria"/>
          <w:b/>
          <w:bCs/>
        </w:rPr>
        <w:t>karta informacyjna przedsięwzięcia</w:t>
      </w:r>
      <w:r w:rsidRPr="00AB6ED5">
        <w:rPr>
          <w:rFonts w:ascii="Cambria" w:hAnsi="Cambria"/>
        </w:rPr>
        <w:t xml:space="preserve">; kartę informacyjną przedsięwzięcia przedkłada się w formie pisemnej </w:t>
      </w:r>
      <w:r w:rsidRPr="00AB6ED5">
        <w:rPr>
          <w:rFonts w:ascii="Cambria" w:hAnsi="Cambria"/>
          <w:u w:val="single" w:color="000000"/>
        </w:rPr>
        <w:t>oraz</w:t>
      </w:r>
      <w:r w:rsidRPr="00AB6ED5">
        <w:rPr>
          <w:rFonts w:ascii="Cambria" w:hAnsi="Cambria"/>
        </w:rPr>
        <w:t xml:space="preserve"> na informatycznych nośnikach danych z ich zapisem w formie elektronicznej w liczbie odpowiednio po jednym egzemplarzu dla organu prowadzącego postępowanie oraz każdego organu opiniującego i uzgadniającego.</w:t>
      </w:r>
      <w:r w:rsidR="00AB6ED5">
        <w:rPr>
          <w:rFonts w:ascii="Cambria" w:hAnsi="Cambria"/>
        </w:rPr>
        <w:t xml:space="preserve"> </w:t>
      </w:r>
      <w:r w:rsidR="00AB6ED5" w:rsidRPr="0004773E">
        <w:rPr>
          <w:rFonts w:ascii="Cambria" w:hAnsi="Cambria"/>
          <w:b/>
          <w:bCs/>
          <w:i/>
          <w:iCs/>
        </w:rPr>
        <w:t>(4 egz.)</w:t>
      </w:r>
    </w:p>
    <w:p w14:paraId="3CAC0D19" w14:textId="029F50FD" w:rsidR="00D61136" w:rsidRPr="00AB6ED5" w:rsidRDefault="00160006">
      <w:pPr>
        <w:numPr>
          <w:ilvl w:val="0"/>
          <w:numId w:val="1"/>
        </w:numPr>
        <w:spacing w:after="236"/>
        <w:ind w:right="35"/>
        <w:rPr>
          <w:rFonts w:ascii="Cambria" w:hAnsi="Cambria"/>
        </w:rPr>
      </w:pPr>
      <w:r w:rsidRPr="00AB6ED5">
        <w:rPr>
          <w:rFonts w:ascii="Cambria" w:hAnsi="Cambria"/>
          <w:b/>
          <w:bCs/>
        </w:rPr>
        <w:t>poświadczona przez właściwy organ kopię mapy ewidencyjnej</w:t>
      </w:r>
      <w:r w:rsidRPr="00AB6ED5">
        <w:rPr>
          <w:rFonts w:ascii="Cambria" w:hAnsi="Cambria"/>
        </w:rPr>
        <w:t xml:space="preserve">, w postaci papierowej lub elektronicznej, obejmująca przewidywany teren, na którym będzie realizowane przedsięwzięcie, oraz przewidywany obszar, o którym mowa w art. 74 ust. 3a ustawy </w:t>
      </w:r>
      <w:proofErr w:type="spellStart"/>
      <w:r w:rsidRPr="00AB6ED5">
        <w:rPr>
          <w:rFonts w:ascii="Cambria" w:hAnsi="Cambria"/>
        </w:rPr>
        <w:t>ooś</w:t>
      </w:r>
      <w:proofErr w:type="spellEnd"/>
      <w:r w:rsidRPr="00AB6ED5">
        <w:rPr>
          <w:rFonts w:ascii="Cambria" w:hAnsi="Cambria"/>
        </w:rPr>
        <w:t>;</w:t>
      </w:r>
      <w:r w:rsidR="009729BF" w:rsidRPr="009729BF">
        <w:t xml:space="preserve"> </w:t>
      </w:r>
      <w:r w:rsidR="009729BF" w:rsidRPr="0004773E">
        <w:rPr>
          <w:rFonts w:ascii="Cambria" w:hAnsi="Cambria"/>
          <w:b/>
          <w:bCs/>
          <w:i/>
          <w:iCs/>
        </w:rPr>
        <w:t>(4 egz.)</w:t>
      </w:r>
    </w:p>
    <w:p w14:paraId="2F7F5020" w14:textId="3DC13885" w:rsidR="00D61136" w:rsidRPr="00AB6ED5" w:rsidRDefault="00160006">
      <w:pPr>
        <w:numPr>
          <w:ilvl w:val="0"/>
          <w:numId w:val="1"/>
        </w:numPr>
        <w:spacing w:after="242"/>
        <w:ind w:right="35"/>
        <w:rPr>
          <w:rFonts w:ascii="Cambria" w:hAnsi="Cambria"/>
        </w:rPr>
      </w:pPr>
      <w:r w:rsidRPr="00AB6ED5">
        <w:rPr>
          <w:rFonts w:ascii="Cambria" w:hAnsi="Cambria"/>
          <w:b/>
          <w:bCs/>
        </w:rPr>
        <w:t>mapa</w:t>
      </w:r>
      <w:r w:rsidRPr="00AB6ED5">
        <w:rPr>
          <w:rFonts w:ascii="Cambria" w:hAnsi="Cambria"/>
        </w:rPr>
        <w:t xml:space="preserve">, w postaci papierowej </w:t>
      </w:r>
      <w:r w:rsidRPr="00AB6ED5">
        <w:rPr>
          <w:rFonts w:ascii="Cambria" w:hAnsi="Cambria"/>
          <w:u w:val="single" w:color="000000"/>
        </w:rPr>
        <w:t>oraz</w:t>
      </w:r>
      <w:r w:rsidRPr="00AB6ED5">
        <w:rPr>
          <w:rFonts w:ascii="Cambria" w:hAnsi="Cambria"/>
        </w:rPr>
        <w:t xml:space="preserve"> elektronicznej, w skali zapewniającej czytelność przedstawionych danych z zaznaczonym przewidywanym terenem, na którym będzie realizowane przedsięwzięcie, oraz z zaznaczonym przewidywanym obszarem, o którym mowa w ust. 3a ustawy </w:t>
      </w:r>
      <w:proofErr w:type="spellStart"/>
      <w:r w:rsidRPr="00AB6ED5">
        <w:rPr>
          <w:rFonts w:ascii="Cambria" w:hAnsi="Cambria"/>
        </w:rPr>
        <w:t>ooś</w:t>
      </w:r>
      <w:proofErr w:type="spellEnd"/>
      <w:r w:rsidRPr="00AB6ED5">
        <w:rPr>
          <w:rFonts w:ascii="Cambria" w:hAnsi="Cambria"/>
        </w:rPr>
        <w:t xml:space="preserve"> zdanie drugie, wraz z wyznaczoną odległością, o której mowa w ust. 3a pkt 1 ustawy </w:t>
      </w:r>
      <w:proofErr w:type="spellStart"/>
      <w:r w:rsidRPr="00AB6ED5">
        <w:rPr>
          <w:rFonts w:ascii="Cambria" w:hAnsi="Cambria"/>
        </w:rPr>
        <w:t>ooś</w:t>
      </w:r>
      <w:proofErr w:type="spellEnd"/>
      <w:r w:rsidRPr="00AB6ED5">
        <w:rPr>
          <w:rFonts w:ascii="Cambria" w:hAnsi="Cambria"/>
        </w:rPr>
        <w:t xml:space="preserve">; w przypadku przedsięwzięć innych niż wymienione w pkt 4 mapę sporządza się na podkładzie wykonanym na podstawie kopii mapy ewidencyjnej, o której mowa w pkt 3 ustawy </w:t>
      </w:r>
      <w:proofErr w:type="spellStart"/>
      <w:r w:rsidRPr="00AB6ED5">
        <w:rPr>
          <w:rFonts w:ascii="Cambria" w:hAnsi="Cambria"/>
        </w:rPr>
        <w:t>ooś</w:t>
      </w:r>
      <w:proofErr w:type="spellEnd"/>
      <w:r w:rsidRPr="00AB6ED5">
        <w:rPr>
          <w:rFonts w:ascii="Cambria" w:hAnsi="Cambria"/>
        </w:rPr>
        <w:t>;</w:t>
      </w:r>
      <w:r w:rsidR="0004773E" w:rsidRPr="0004773E">
        <w:t xml:space="preserve"> </w:t>
      </w:r>
      <w:r w:rsidR="0004773E" w:rsidRPr="0004773E">
        <w:rPr>
          <w:rFonts w:ascii="Cambria" w:hAnsi="Cambria"/>
          <w:b/>
          <w:bCs/>
          <w:i/>
          <w:iCs/>
        </w:rPr>
        <w:t>(4 egz.)</w:t>
      </w:r>
    </w:p>
    <w:p w14:paraId="42319F83" w14:textId="77777777" w:rsidR="00D61136" w:rsidRPr="00AB6ED5" w:rsidRDefault="00160006">
      <w:pPr>
        <w:numPr>
          <w:ilvl w:val="0"/>
          <w:numId w:val="1"/>
        </w:numPr>
        <w:spacing w:after="120"/>
        <w:ind w:right="35"/>
        <w:rPr>
          <w:rFonts w:ascii="Cambria" w:hAnsi="Cambria"/>
        </w:rPr>
      </w:pPr>
      <w:r w:rsidRPr="00AB6ED5">
        <w:rPr>
          <w:rFonts w:ascii="Cambria" w:hAnsi="Cambria"/>
          <w:b/>
          <w:bCs/>
        </w:rPr>
        <w:t>wypis z rejestru gruntów</w:t>
      </w:r>
      <w:r w:rsidRPr="00AB6ED5">
        <w:rPr>
          <w:rFonts w:ascii="Cambria" w:hAnsi="Cambria"/>
        </w:rPr>
        <w:t xml:space="preserve"> lub inny dokument, w postaci papierowej lub elektronicznej,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ust. 3a zdanie drugie, z zastrzeżeniem ust. la ustawy </w:t>
      </w:r>
      <w:proofErr w:type="spellStart"/>
      <w:r w:rsidRPr="00AB6ED5">
        <w:rPr>
          <w:rFonts w:ascii="Cambria" w:hAnsi="Cambria"/>
        </w:rPr>
        <w:t>ooś</w:t>
      </w:r>
      <w:proofErr w:type="spellEnd"/>
      <w:r w:rsidRPr="00AB6ED5">
        <w:rPr>
          <w:rFonts w:ascii="Cambria" w:hAnsi="Cambria"/>
        </w:rPr>
        <w:t>.</w:t>
      </w:r>
    </w:p>
    <w:p w14:paraId="04C12DCC" w14:textId="77777777" w:rsidR="00D61136" w:rsidRPr="00AB6ED5" w:rsidRDefault="00160006">
      <w:pPr>
        <w:numPr>
          <w:ilvl w:val="0"/>
          <w:numId w:val="1"/>
        </w:numPr>
        <w:ind w:right="35"/>
        <w:rPr>
          <w:rFonts w:ascii="Cambria" w:hAnsi="Cambria"/>
        </w:rPr>
      </w:pPr>
      <w:r w:rsidRPr="00AB6ED5">
        <w:rPr>
          <w:rFonts w:ascii="Cambria" w:hAnsi="Cambria"/>
        </w:rPr>
        <w:t xml:space="preserve">w przypadku przedsięwzięć wymagających decyzji, o której mowa w art. 72 ust. 1 pkt 10 ustawy </w:t>
      </w:r>
      <w:proofErr w:type="spellStart"/>
      <w:r w:rsidRPr="00AB6ED5">
        <w:rPr>
          <w:rFonts w:ascii="Cambria" w:hAnsi="Cambria"/>
        </w:rPr>
        <w:t>ooś</w:t>
      </w:r>
      <w:proofErr w:type="spellEnd"/>
      <w:r w:rsidRPr="00AB6ED5">
        <w:rPr>
          <w:rFonts w:ascii="Cambria" w:hAnsi="Cambria"/>
        </w:rPr>
        <w:t>, wykaz działek przewidzianych do prowadzenia prac przygotowawczych polegających na wycince drzew i krzewów, o ile prace takie przewidziane są do realizacji;</w:t>
      </w:r>
    </w:p>
    <w:p w14:paraId="0206B059" w14:textId="77777777" w:rsidR="00D61136" w:rsidRPr="00AB6ED5" w:rsidRDefault="00160006">
      <w:pPr>
        <w:numPr>
          <w:ilvl w:val="0"/>
          <w:numId w:val="1"/>
        </w:numPr>
        <w:spacing w:after="229"/>
        <w:ind w:right="35"/>
        <w:rPr>
          <w:rFonts w:ascii="Cambria" w:hAnsi="Cambria"/>
        </w:rPr>
      </w:pPr>
      <w:r w:rsidRPr="00AB6ED5">
        <w:rPr>
          <w:rFonts w:ascii="Cambria" w:hAnsi="Cambria"/>
        </w:rPr>
        <w:t>analizę kosztów i korzyści, o której mowa w art. 10a ust. 1 ustawy z dnia 10 kwietnia 1997 r. - Prawo energetyczne (jeśli wymagane);</w:t>
      </w:r>
    </w:p>
    <w:p w14:paraId="55A7F383" w14:textId="242977B9" w:rsidR="00D61136" w:rsidRPr="00AB6ED5" w:rsidRDefault="00160006">
      <w:pPr>
        <w:numPr>
          <w:ilvl w:val="0"/>
          <w:numId w:val="1"/>
        </w:numPr>
        <w:spacing w:after="0" w:line="259" w:lineRule="auto"/>
        <w:ind w:right="35"/>
        <w:rPr>
          <w:rFonts w:ascii="Cambria" w:hAnsi="Cambria"/>
        </w:rPr>
      </w:pPr>
      <w:r w:rsidRPr="00AB6ED5">
        <w:rPr>
          <w:rFonts w:ascii="Cambria" w:hAnsi="Cambria"/>
          <w:b/>
          <w:bCs/>
          <w:sz w:val="24"/>
        </w:rPr>
        <w:t>dowód uiszczenia opłaty skarbowej</w:t>
      </w:r>
      <w:r w:rsidRPr="00AB6ED5">
        <w:rPr>
          <w:rFonts w:ascii="Cambria" w:hAnsi="Cambria"/>
          <w:sz w:val="24"/>
        </w:rPr>
        <w:t xml:space="preserve"> w wysokości:</w:t>
      </w:r>
    </w:p>
    <w:p w14:paraId="65E2C1FB" w14:textId="77777777" w:rsidR="00AB6ED5" w:rsidRPr="00AB6ED5" w:rsidRDefault="00AB6ED5" w:rsidP="00AB6ED5">
      <w:pPr>
        <w:spacing w:after="0" w:line="259" w:lineRule="auto"/>
        <w:ind w:left="18" w:right="35" w:firstLine="0"/>
        <w:rPr>
          <w:rFonts w:ascii="Cambria" w:hAnsi="Cambria"/>
        </w:rPr>
      </w:pPr>
    </w:p>
    <w:p w14:paraId="2735D6BD" w14:textId="77777777" w:rsidR="00D61136" w:rsidRPr="00AB6ED5" w:rsidRDefault="00160006">
      <w:pPr>
        <w:spacing w:after="40"/>
        <w:ind w:left="712" w:right="35"/>
        <w:rPr>
          <w:rFonts w:ascii="Cambria" w:hAnsi="Cambria"/>
          <w:sz w:val="20"/>
          <w:szCs w:val="20"/>
        </w:rPr>
      </w:pPr>
      <w:r w:rsidRPr="00AB6ED5">
        <w:rPr>
          <w:rFonts w:ascii="Cambria" w:hAnsi="Cambria"/>
          <w:b/>
          <w:bCs/>
          <w:sz w:val="20"/>
          <w:szCs w:val="20"/>
        </w:rPr>
        <w:t>205 zł</w:t>
      </w:r>
      <w:r w:rsidRPr="00AB6ED5">
        <w:rPr>
          <w:rFonts w:ascii="Cambria" w:hAnsi="Cambria"/>
          <w:sz w:val="20"/>
          <w:szCs w:val="20"/>
        </w:rPr>
        <w:t xml:space="preserve"> - za wydanie decyzji o środowiskowych uwarunkowaniach</w:t>
      </w:r>
    </w:p>
    <w:p w14:paraId="23C4B8D3" w14:textId="77777777" w:rsidR="007C3419" w:rsidRDefault="00160006">
      <w:pPr>
        <w:spacing w:after="113"/>
        <w:ind w:left="58" w:right="403" w:firstLine="770"/>
        <w:jc w:val="left"/>
        <w:rPr>
          <w:rFonts w:ascii="Cambria" w:hAnsi="Cambria"/>
          <w:sz w:val="20"/>
          <w:szCs w:val="20"/>
        </w:rPr>
      </w:pPr>
      <w:r w:rsidRPr="00AB6ED5">
        <w:rPr>
          <w:rFonts w:ascii="Cambria" w:hAnsi="Cambria"/>
          <w:b/>
          <w:bCs/>
          <w:sz w:val="20"/>
          <w:szCs w:val="20"/>
        </w:rPr>
        <w:t>17 zł</w:t>
      </w:r>
      <w:r w:rsidRPr="00AB6ED5">
        <w:rPr>
          <w:rFonts w:ascii="Cambria" w:hAnsi="Cambria"/>
          <w:sz w:val="20"/>
          <w:szCs w:val="20"/>
        </w:rPr>
        <w:t xml:space="preserve"> - za pełnomocnictwo (w przypadku prowadzenia sprawy przez pełnomocnika inwestora) </w:t>
      </w:r>
    </w:p>
    <w:p w14:paraId="2D134711" w14:textId="77777777" w:rsidR="007C3419" w:rsidRDefault="007C3419">
      <w:pPr>
        <w:spacing w:after="113"/>
        <w:ind w:left="58" w:right="403" w:firstLine="770"/>
        <w:jc w:val="left"/>
        <w:rPr>
          <w:rFonts w:ascii="Cambria" w:hAnsi="Cambria"/>
          <w:b/>
          <w:bCs/>
          <w:sz w:val="20"/>
          <w:szCs w:val="20"/>
        </w:rPr>
      </w:pPr>
    </w:p>
    <w:p w14:paraId="577BDB96" w14:textId="4CF34E65" w:rsidR="00D61136" w:rsidRPr="00AB6ED5" w:rsidRDefault="00160006">
      <w:pPr>
        <w:spacing w:after="113"/>
        <w:ind w:left="58" w:right="403" w:firstLine="770"/>
        <w:jc w:val="left"/>
        <w:rPr>
          <w:rFonts w:ascii="Cambria" w:hAnsi="Cambria"/>
          <w:sz w:val="20"/>
          <w:szCs w:val="20"/>
        </w:rPr>
      </w:pPr>
      <w:r w:rsidRPr="00AB6ED5">
        <w:rPr>
          <w:rFonts w:ascii="Cambria" w:hAnsi="Cambria"/>
          <w:b/>
          <w:bCs/>
          <w:sz w:val="20"/>
          <w:szCs w:val="20"/>
        </w:rPr>
        <w:t>płatne z góry, na rachunek organu:</w:t>
      </w:r>
    </w:p>
    <w:p w14:paraId="45A3FBE8" w14:textId="1A920E8D" w:rsidR="00D61136" w:rsidRPr="00AB6ED5" w:rsidRDefault="00160006">
      <w:pPr>
        <w:spacing w:after="161" w:line="259" w:lineRule="auto"/>
        <w:ind w:left="0" w:right="79" w:firstLine="0"/>
        <w:jc w:val="center"/>
        <w:rPr>
          <w:rFonts w:ascii="Cambria" w:hAnsi="Cambria"/>
        </w:rPr>
      </w:pPr>
      <w:r w:rsidRPr="00AB6ED5">
        <w:rPr>
          <w:rFonts w:ascii="Cambria" w:hAnsi="Cambria"/>
        </w:rPr>
        <w:t>Urząd Miasta i Gminy</w:t>
      </w:r>
      <w:r w:rsidR="00AB6ED5">
        <w:rPr>
          <w:rFonts w:ascii="Cambria" w:hAnsi="Cambria"/>
        </w:rPr>
        <w:t xml:space="preserve"> w </w:t>
      </w:r>
      <w:r w:rsidRPr="00AB6ED5">
        <w:rPr>
          <w:rFonts w:ascii="Cambria" w:hAnsi="Cambria"/>
        </w:rPr>
        <w:t xml:space="preserve"> Skalbmierz</w:t>
      </w:r>
      <w:r w:rsidR="00AB6ED5">
        <w:rPr>
          <w:rFonts w:ascii="Cambria" w:hAnsi="Cambria"/>
        </w:rPr>
        <w:t>u</w:t>
      </w:r>
    </w:p>
    <w:p w14:paraId="3F03DB22" w14:textId="77777777" w:rsidR="00D61136" w:rsidRPr="007C3419" w:rsidRDefault="00160006">
      <w:pPr>
        <w:spacing w:after="0" w:line="259" w:lineRule="auto"/>
        <w:ind w:left="0" w:right="86" w:firstLine="0"/>
        <w:jc w:val="center"/>
        <w:rPr>
          <w:rFonts w:ascii="Cambria" w:hAnsi="Cambria"/>
          <w:b/>
          <w:bCs/>
        </w:rPr>
      </w:pPr>
      <w:r w:rsidRPr="007C3419">
        <w:rPr>
          <w:rFonts w:ascii="Cambria" w:hAnsi="Cambria"/>
          <w:b/>
          <w:bCs/>
          <w:sz w:val="30"/>
        </w:rPr>
        <w:t>nr rachunku w BS Proszowice O/Skalbmierz</w:t>
      </w:r>
    </w:p>
    <w:p w14:paraId="3D84293C" w14:textId="77777777" w:rsidR="007C3419" w:rsidRDefault="00160006" w:rsidP="007C3419">
      <w:pPr>
        <w:spacing w:after="1014" w:line="259" w:lineRule="auto"/>
        <w:ind w:left="0" w:right="108" w:firstLine="0"/>
        <w:jc w:val="center"/>
        <w:rPr>
          <w:rFonts w:ascii="Cambria" w:eastAsia="Times New Roman" w:hAnsi="Cambria" w:cs="Times New Roman"/>
          <w:b/>
          <w:bCs/>
          <w:sz w:val="26"/>
        </w:rPr>
      </w:pPr>
      <w:r w:rsidRPr="007C3419">
        <w:rPr>
          <w:rFonts w:ascii="Cambria" w:eastAsia="Times New Roman" w:hAnsi="Cambria" w:cs="Times New Roman"/>
          <w:b/>
          <w:bCs/>
          <w:sz w:val="26"/>
        </w:rPr>
        <w:t>43 85970001 0030 0300 0358 0002</w:t>
      </w:r>
    </w:p>
    <w:p w14:paraId="3ACF6C10" w14:textId="77777777" w:rsidR="007C3419" w:rsidRPr="007C3419" w:rsidRDefault="007C3419" w:rsidP="007C3419">
      <w:pPr>
        <w:spacing w:after="221" w:line="259" w:lineRule="auto"/>
        <w:ind w:left="0" w:right="58"/>
        <w:jc w:val="center"/>
        <w:rPr>
          <w:rFonts w:ascii="Cambria" w:hAnsi="Cambria"/>
          <w:b/>
          <w:bCs/>
          <w:sz w:val="24"/>
          <w:szCs w:val="28"/>
        </w:rPr>
      </w:pPr>
      <w:r w:rsidRPr="007C3419">
        <w:rPr>
          <w:rFonts w:ascii="Cambria" w:hAnsi="Cambria"/>
          <w:b/>
          <w:bCs/>
          <w:sz w:val="28"/>
          <w:szCs w:val="28"/>
        </w:rPr>
        <w:lastRenderedPageBreak/>
        <w:t>KLAUZULA INFORMACYJNA</w:t>
      </w:r>
    </w:p>
    <w:p w14:paraId="42717C1A" w14:textId="77777777" w:rsidR="007C3419" w:rsidRPr="007C3419" w:rsidRDefault="007C3419" w:rsidP="0004773E">
      <w:pPr>
        <w:spacing w:after="0" w:line="360" w:lineRule="auto"/>
        <w:ind w:left="23" w:right="0" w:firstLine="119"/>
        <w:rPr>
          <w:rFonts w:ascii="Cambria" w:hAnsi="Cambria"/>
          <w:sz w:val="24"/>
          <w:szCs w:val="28"/>
        </w:rPr>
      </w:pPr>
      <w:r w:rsidRPr="007C3419">
        <w:rPr>
          <w:rFonts w:ascii="Cambria" w:hAnsi="Cambria"/>
          <w:sz w:val="24"/>
          <w:szCs w:val="28"/>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7C3419">
        <w:rPr>
          <w:rFonts w:ascii="Cambria" w:hAnsi="Cambria"/>
          <w:sz w:val="24"/>
          <w:szCs w:val="28"/>
        </w:rPr>
        <w:t>publ</w:t>
      </w:r>
      <w:proofErr w:type="spellEnd"/>
      <w:r w:rsidRPr="007C3419">
        <w:rPr>
          <w:rFonts w:ascii="Cambria" w:hAnsi="Cambria"/>
          <w:sz w:val="24"/>
          <w:szCs w:val="28"/>
        </w:rPr>
        <w:t>. Dz. Urz. UE L Nr 1 19, s. I informujemy, iż:</w:t>
      </w:r>
    </w:p>
    <w:p w14:paraId="16B2C691" w14:textId="49484174" w:rsidR="007C3419" w:rsidRPr="007C3419" w:rsidRDefault="007C3419" w:rsidP="007C3419">
      <w:pPr>
        <w:spacing w:after="0" w:line="360" w:lineRule="auto"/>
        <w:ind w:left="142" w:right="0" w:hanging="142"/>
        <w:rPr>
          <w:rFonts w:ascii="Cambria" w:hAnsi="Cambria"/>
          <w:sz w:val="24"/>
          <w:szCs w:val="28"/>
        </w:rPr>
      </w:pPr>
      <w:r w:rsidRPr="007C3419">
        <w:rPr>
          <w:rFonts w:ascii="Cambria" w:hAnsi="Cambria"/>
          <w:sz w:val="24"/>
          <w:szCs w:val="28"/>
        </w:rPr>
        <w:t xml:space="preserve">I. Administratorem Pani/Pana danych osobowych jest </w:t>
      </w:r>
      <w:r w:rsidRPr="007C3419">
        <w:rPr>
          <w:rFonts w:ascii="Cambria" w:hAnsi="Cambria"/>
          <w:b/>
          <w:bCs/>
          <w:sz w:val="24"/>
          <w:szCs w:val="28"/>
        </w:rPr>
        <w:t>Gmina Skalbmierz reprezentowana przez Burmistrza Miasta i Gminy Skalbmierz</w:t>
      </w:r>
      <w:r w:rsidRPr="007C3419">
        <w:rPr>
          <w:rFonts w:ascii="Cambria" w:hAnsi="Cambria"/>
          <w:sz w:val="24"/>
          <w:szCs w:val="28"/>
        </w:rPr>
        <w:t xml:space="preserve"> (adres</w:t>
      </w:r>
      <w:r>
        <w:rPr>
          <w:rFonts w:ascii="Cambria" w:hAnsi="Cambria"/>
          <w:sz w:val="24"/>
          <w:szCs w:val="28"/>
        </w:rPr>
        <w:t>:</w:t>
      </w:r>
      <w:r w:rsidRPr="007C3419">
        <w:rPr>
          <w:rFonts w:ascii="Cambria" w:hAnsi="Cambria"/>
          <w:sz w:val="24"/>
          <w:szCs w:val="28"/>
        </w:rPr>
        <w:t xml:space="preserve"> T. Kościuszki 1, 28-530 Skalbmierz, </w:t>
      </w:r>
      <w:r>
        <w:rPr>
          <w:rFonts w:ascii="Cambria" w:hAnsi="Cambria"/>
          <w:sz w:val="24"/>
          <w:szCs w:val="28"/>
        </w:rPr>
        <w:br/>
      </w:r>
      <w:r w:rsidRPr="007C3419">
        <w:rPr>
          <w:rFonts w:ascii="Cambria" w:hAnsi="Cambria"/>
          <w:sz w:val="24"/>
          <w:szCs w:val="28"/>
        </w:rPr>
        <w:t>tel. 41 352 90 85)</w:t>
      </w:r>
    </w:p>
    <w:p w14:paraId="63786956" w14:textId="77777777" w:rsidR="007C3419" w:rsidRPr="007C3419" w:rsidRDefault="007C3419" w:rsidP="007C3419">
      <w:pPr>
        <w:spacing w:after="0" w:line="360" w:lineRule="auto"/>
        <w:ind w:left="244" w:right="0" w:hanging="221"/>
        <w:rPr>
          <w:rFonts w:ascii="Cambria" w:hAnsi="Cambria"/>
          <w:sz w:val="24"/>
          <w:szCs w:val="28"/>
        </w:rPr>
      </w:pPr>
      <w:r w:rsidRPr="007C3419">
        <w:rPr>
          <w:rFonts w:ascii="Cambria" w:hAnsi="Cambria"/>
          <w:sz w:val="24"/>
          <w:szCs w:val="28"/>
        </w:rPr>
        <w:t xml:space="preserve">2. W sprawach z zakresu ochrony danych osobowych mogą Państwo kontaktować się z Inspektorem Ochrony Danych pod adresem e-mail: </w:t>
      </w:r>
      <w:r w:rsidRPr="007C3419">
        <w:rPr>
          <w:rFonts w:ascii="Cambria" w:hAnsi="Cambria"/>
          <w:color w:val="2F5496" w:themeColor="accent1" w:themeShade="BF"/>
          <w:sz w:val="24"/>
          <w:szCs w:val="28"/>
          <w:u w:val="single"/>
        </w:rPr>
        <w:t>inspektor@cbi24.pl.</w:t>
      </w:r>
    </w:p>
    <w:p w14:paraId="1D6DFF15" w14:textId="77777777" w:rsidR="007C3419" w:rsidRPr="007C3419" w:rsidRDefault="007C3419" w:rsidP="007C3419">
      <w:pPr>
        <w:spacing w:after="0" w:line="360" w:lineRule="auto"/>
        <w:ind w:left="234" w:right="0" w:hanging="211"/>
        <w:rPr>
          <w:rFonts w:ascii="Cambria" w:hAnsi="Cambria"/>
          <w:sz w:val="24"/>
          <w:szCs w:val="28"/>
        </w:rPr>
      </w:pPr>
      <w:r w:rsidRPr="007C3419">
        <w:rPr>
          <w:rFonts w:ascii="Cambria" w:hAnsi="Cambria"/>
          <w:sz w:val="24"/>
          <w:szCs w:val="28"/>
        </w:rPr>
        <w:t>3. Dane osobowe będą przetwarzane w celu realizacji obowiązków prawnych ciążących na Administratorze.</w:t>
      </w:r>
    </w:p>
    <w:p w14:paraId="1FDF7F41" w14:textId="3A83511C" w:rsidR="007C3419" w:rsidRPr="007C3419" w:rsidRDefault="007C3419" w:rsidP="007C3419">
      <w:pPr>
        <w:numPr>
          <w:ilvl w:val="0"/>
          <w:numId w:val="2"/>
        </w:numPr>
        <w:spacing w:after="0" w:line="360" w:lineRule="auto"/>
        <w:ind w:left="234" w:right="0" w:hanging="211"/>
        <w:rPr>
          <w:rFonts w:ascii="Cambria" w:hAnsi="Cambria"/>
          <w:sz w:val="24"/>
          <w:szCs w:val="28"/>
        </w:rPr>
      </w:pPr>
      <w:r w:rsidRPr="007C3419">
        <w:rPr>
          <w:rFonts w:ascii="Cambria" w:hAnsi="Cambria"/>
          <w:noProof/>
          <w:sz w:val="24"/>
          <w:szCs w:val="28"/>
        </w:rPr>
        <w:drawing>
          <wp:anchor distT="0" distB="0" distL="114300" distR="114300" simplePos="0" relativeHeight="251659264" behindDoc="0" locked="0" layoutInCell="1" allowOverlap="0" wp14:anchorId="1FA40F65" wp14:editId="73EF4CE9">
            <wp:simplePos x="0" y="0"/>
            <wp:positionH relativeFrom="page">
              <wp:posOffset>956750</wp:posOffset>
            </wp:positionH>
            <wp:positionV relativeFrom="page">
              <wp:posOffset>2833701</wp:posOffset>
            </wp:positionV>
            <wp:extent cx="6094" cy="6094"/>
            <wp:effectExtent l="0" t="0" r="0" b="0"/>
            <wp:wrapSquare wrapText="bothSides"/>
            <wp:docPr id="1429" name="Picture 1429"/>
            <wp:cNvGraphicFramePr/>
            <a:graphic xmlns:a="http://schemas.openxmlformats.org/drawingml/2006/main">
              <a:graphicData uri="http://schemas.openxmlformats.org/drawingml/2006/picture">
                <pic:pic xmlns:pic="http://schemas.openxmlformats.org/drawingml/2006/picture">
                  <pic:nvPicPr>
                    <pic:cNvPr id="1429" name="Picture 1429"/>
                    <pic:cNvPicPr/>
                  </pic:nvPicPr>
                  <pic:blipFill>
                    <a:blip r:embed="rId7"/>
                    <a:stretch>
                      <a:fillRect/>
                    </a:stretch>
                  </pic:blipFill>
                  <pic:spPr>
                    <a:xfrm>
                      <a:off x="0" y="0"/>
                      <a:ext cx="6094" cy="6094"/>
                    </a:xfrm>
                    <a:prstGeom prst="rect">
                      <a:avLst/>
                    </a:prstGeom>
                  </pic:spPr>
                </pic:pic>
              </a:graphicData>
            </a:graphic>
          </wp:anchor>
        </w:drawing>
      </w:r>
      <w:r w:rsidRPr="007C3419">
        <w:rPr>
          <w:rFonts w:ascii="Cambria" w:hAnsi="Cambria"/>
          <w:sz w:val="24"/>
          <w:szCs w:val="28"/>
        </w:rPr>
        <w:t>Dane osobowe będą przetwarzane przez okres niezbędny do realizacji ww. celu z uwzględnieniem okresów przechowywania określonych w przepisach odrębnych, w tym przepisów archiwalnych.</w:t>
      </w:r>
    </w:p>
    <w:p w14:paraId="5C21A40C" w14:textId="77777777" w:rsidR="007C3419" w:rsidRPr="007C3419" w:rsidRDefault="007C3419" w:rsidP="007C3419">
      <w:pPr>
        <w:numPr>
          <w:ilvl w:val="0"/>
          <w:numId w:val="2"/>
        </w:numPr>
        <w:spacing w:after="0" w:line="360" w:lineRule="auto"/>
        <w:ind w:left="234" w:right="0" w:hanging="211"/>
        <w:rPr>
          <w:rFonts w:ascii="Cambria" w:hAnsi="Cambria"/>
          <w:sz w:val="24"/>
          <w:szCs w:val="28"/>
        </w:rPr>
      </w:pPr>
      <w:r w:rsidRPr="007C3419">
        <w:rPr>
          <w:rFonts w:ascii="Cambria" w:hAnsi="Cambria"/>
          <w:sz w:val="24"/>
          <w:szCs w:val="28"/>
        </w:rPr>
        <w:t>Podstawą prawną przetwarzania danych jest art. 6 ust. I lit. c) ww. Rozporządzenia.</w:t>
      </w:r>
    </w:p>
    <w:p w14:paraId="119F4C7C" w14:textId="77777777" w:rsidR="007C3419" w:rsidRPr="007C3419" w:rsidRDefault="007C3419" w:rsidP="007C3419">
      <w:pPr>
        <w:numPr>
          <w:ilvl w:val="0"/>
          <w:numId w:val="2"/>
        </w:numPr>
        <w:spacing w:after="0" w:line="360" w:lineRule="auto"/>
        <w:ind w:left="234" w:right="0" w:hanging="211"/>
        <w:rPr>
          <w:rFonts w:ascii="Cambria" w:hAnsi="Cambria"/>
          <w:sz w:val="24"/>
          <w:szCs w:val="28"/>
        </w:rPr>
      </w:pPr>
      <w:r w:rsidRPr="007C3419">
        <w:rPr>
          <w:rFonts w:ascii="Cambria" w:hAnsi="Cambria"/>
          <w:sz w:val="24"/>
          <w:szCs w:val="28"/>
        </w:rPr>
        <w:t>Dane osobowe nie będą przekazywane odbiorcom.</w:t>
      </w:r>
    </w:p>
    <w:p w14:paraId="2745E8A5" w14:textId="77777777" w:rsidR="007C3419" w:rsidRPr="007C3419" w:rsidRDefault="007C3419" w:rsidP="007C3419">
      <w:pPr>
        <w:numPr>
          <w:ilvl w:val="0"/>
          <w:numId w:val="2"/>
        </w:numPr>
        <w:spacing w:after="0" w:line="360" w:lineRule="auto"/>
        <w:ind w:left="234" w:right="0" w:hanging="211"/>
        <w:rPr>
          <w:rFonts w:ascii="Cambria" w:hAnsi="Cambria"/>
          <w:sz w:val="24"/>
          <w:szCs w:val="28"/>
        </w:rPr>
      </w:pPr>
      <w:r w:rsidRPr="007C3419">
        <w:rPr>
          <w:rFonts w:ascii="Cambria" w:hAnsi="Cambria"/>
          <w:sz w:val="24"/>
          <w:szCs w:val="28"/>
        </w:rPr>
        <w:t>Osoba, której dane dotyczą ma prawo do:</w:t>
      </w:r>
    </w:p>
    <w:p w14:paraId="3FFAD33D" w14:textId="77777777" w:rsidR="007C3419" w:rsidRPr="007C3419" w:rsidRDefault="007C3419" w:rsidP="007C3419">
      <w:pPr>
        <w:spacing w:after="0" w:line="360" w:lineRule="auto"/>
        <w:ind w:left="23" w:right="0"/>
        <w:rPr>
          <w:rFonts w:ascii="Cambria" w:hAnsi="Cambria"/>
          <w:sz w:val="24"/>
          <w:szCs w:val="28"/>
        </w:rPr>
      </w:pPr>
      <w:r w:rsidRPr="007C3419">
        <w:rPr>
          <w:rFonts w:ascii="Cambria" w:hAnsi="Cambria"/>
          <w:sz w:val="24"/>
          <w:szCs w:val="28"/>
        </w:rPr>
        <w:t>-dostępu do treści swoich danych oraz możliwości ich poprawiania, sprostowania, ograniczenia przetwarzania oraz do przenoszenia swoich danych, a także - w przypadkach przewidzianych prawem prawo do usunięcia danych i prawo do wniesienia sprzeciwu wobec przetwarzania Państwa danych.</w:t>
      </w:r>
    </w:p>
    <w:p w14:paraId="1486A813" w14:textId="77777777" w:rsidR="007C3419" w:rsidRPr="007C3419" w:rsidRDefault="007C3419" w:rsidP="007C3419">
      <w:pPr>
        <w:spacing w:after="0" w:line="360" w:lineRule="auto"/>
        <w:ind w:left="23" w:right="0"/>
        <w:rPr>
          <w:rFonts w:ascii="Cambria" w:hAnsi="Cambria"/>
          <w:sz w:val="24"/>
          <w:szCs w:val="28"/>
        </w:rPr>
      </w:pPr>
      <w:r w:rsidRPr="007C3419">
        <w:rPr>
          <w:rFonts w:ascii="Cambria" w:hAnsi="Cambria"/>
          <w:sz w:val="24"/>
          <w:szCs w:val="28"/>
        </w:rPr>
        <w:t>-wniesienia skargi do organu nadzorczego w przypadku gdy przetwarzanie danych odbywa się z naruszeniem przepisów powyższego rozporządzenia tj. Prezesa Ochrony Danych Osobowych, ul. Stawki 2, 00-193 Warszawa</w:t>
      </w:r>
    </w:p>
    <w:p w14:paraId="0CEA9D5F" w14:textId="77777777" w:rsidR="007C3419" w:rsidRPr="00D84576" w:rsidRDefault="007C3419" w:rsidP="007C3419">
      <w:pPr>
        <w:spacing w:after="0" w:line="360" w:lineRule="auto"/>
        <w:ind w:left="23" w:right="0"/>
        <w:rPr>
          <w:sz w:val="24"/>
          <w:szCs w:val="28"/>
        </w:rPr>
      </w:pPr>
      <w:r w:rsidRPr="007C3419">
        <w:rPr>
          <w:rFonts w:ascii="Cambria" w:hAnsi="Cambria"/>
          <w:sz w:val="24"/>
          <w:szCs w:val="28"/>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p w14:paraId="50D0D6C4" w14:textId="2E5D9C6F" w:rsidR="00D61136" w:rsidRDefault="00D61136" w:rsidP="007C3419">
      <w:pPr>
        <w:spacing w:after="0" w:line="360" w:lineRule="auto"/>
        <w:ind w:left="0" w:right="108" w:firstLine="0"/>
        <w:jc w:val="center"/>
        <w:rPr>
          <w:rFonts w:ascii="Cambria" w:hAnsi="Cambria"/>
        </w:rPr>
      </w:pPr>
    </w:p>
    <w:p w14:paraId="584727B6" w14:textId="3CCB65B5" w:rsidR="009729BF" w:rsidRDefault="009729BF" w:rsidP="007C3419">
      <w:pPr>
        <w:spacing w:after="0" w:line="360" w:lineRule="auto"/>
        <w:ind w:left="0" w:right="108" w:firstLine="0"/>
        <w:jc w:val="center"/>
        <w:rPr>
          <w:rFonts w:ascii="Cambria" w:hAnsi="Cambria"/>
        </w:rPr>
      </w:pPr>
    </w:p>
    <w:p w14:paraId="360FF2C6" w14:textId="04FCB527" w:rsidR="009729BF" w:rsidRDefault="009729BF" w:rsidP="009729BF">
      <w:pPr>
        <w:spacing w:after="0" w:line="360" w:lineRule="auto"/>
        <w:ind w:left="0" w:right="108" w:firstLine="0"/>
        <w:jc w:val="left"/>
        <w:rPr>
          <w:rFonts w:ascii="Cambria" w:hAnsi="Cambria"/>
        </w:rPr>
      </w:pPr>
      <w:r>
        <w:rPr>
          <w:rFonts w:ascii="Cambria" w:hAnsi="Cambria"/>
        </w:rPr>
        <w:t>…………………………………………….                                                                  ……………………………………………………</w:t>
      </w:r>
    </w:p>
    <w:p w14:paraId="31B70FD2" w14:textId="5ACB8466" w:rsidR="009729BF" w:rsidRDefault="009729BF" w:rsidP="009729BF">
      <w:pPr>
        <w:spacing w:after="0" w:line="360" w:lineRule="auto"/>
        <w:ind w:left="0" w:right="108" w:firstLine="0"/>
        <w:rPr>
          <w:rFonts w:ascii="Cambria" w:hAnsi="Cambria"/>
          <w:sz w:val="18"/>
          <w:szCs w:val="18"/>
        </w:rPr>
      </w:pPr>
      <w:r w:rsidRPr="009729BF">
        <w:rPr>
          <w:rFonts w:ascii="Cambria" w:hAnsi="Cambria"/>
          <w:sz w:val="18"/>
          <w:szCs w:val="18"/>
        </w:rPr>
        <w:t xml:space="preserve">Miejscowość i data                 </w:t>
      </w:r>
      <w:r>
        <w:rPr>
          <w:rFonts w:ascii="Cambria" w:hAnsi="Cambria"/>
          <w:sz w:val="18"/>
          <w:szCs w:val="18"/>
        </w:rPr>
        <w:t xml:space="preserve">                                                                                           </w:t>
      </w:r>
      <w:r w:rsidRPr="009729BF">
        <w:rPr>
          <w:rFonts w:ascii="Cambria" w:hAnsi="Cambria"/>
          <w:sz w:val="18"/>
          <w:szCs w:val="18"/>
        </w:rPr>
        <w:t>Czytelny podpis Wnioskodawcy/Pełnomocnika</w:t>
      </w:r>
    </w:p>
    <w:p w14:paraId="4CA3261B" w14:textId="29F9A69D" w:rsidR="009729BF" w:rsidRDefault="009729BF" w:rsidP="009729BF">
      <w:pPr>
        <w:spacing w:after="0" w:line="360" w:lineRule="auto"/>
        <w:ind w:left="0" w:right="108" w:firstLine="0"/>
        <w:rPr>
          <w:rFonts w:ascii="Cambria" w:hAnsi="Cambria"/>
          <w:sz w:val="18"/>
          <w:szCs w:val="18"/>
        </w:rPr>
      </w:pPr>
    </w:p>
    <w:p w14:paraId="418AEE2C" w14:textId="77777777" w:rsidR="006B5EA4" w:rsidRPr="00360CB9" w:rsidRDefault="006B5EA4" w:rsidP="00360CB9">
      <w:pPr>
        <w:pStyle w:val="Tekstpodstawowy2"/>
        <w:spacing w:after="0" w:line="240" w:lineRule="auto"/>
        <w:rPr>
          <w:rFonts w:ascii="Cambria" w:hAnsi="Cambria"/>
          <w:b/>
          <w:sz w:val="18"/>
          <w:szCs w:val="18"/>
          <w:u w:val="single"/>
        </w:rPr>
      </w:pPr>
      <w:r w:rsidRPr="00360CB9">
        <w:rPr>
          <w:rFonts w:ascii="Cambria" w:hAnsi="Cambria"/>
          <w:b/>
          <w:sz w:val="18"/>
          <w:szCs w:val="18"/>
          <w:u w:val="single"/>
        </w:rPr>
        <w:lastRenderedPageBreak/>
        <w:t>Objaśnienia:</w:t>
      </w:r>
    </w:p>
    <w:p w14:paraId="6ABF7E80" w14:textId="76CE37D9" w:rsidR="006B5EA4" w:rsidRDefault="006B5EA4" w:rsidP="00360CB9">
      <w:pPr>
        <w:pStyle w:val="Tekstpodstawowy2"/>
        <w:numPr>
          <w:ilvl w:val="0"/>
          <w:numId w:val="6"/>
        </w:numPr>
        <w:spacing w:after="0" w:line="240" w:lineRule="auto"/>
        <w:ind w:left="0" w:firstLine="0"/>
        <w:jc w:val="both"/>
        <w:rPr>
          <w:rFonts w:ascii="Cambria" w:hAnsi="Cambria"/>
          <w:sz w:val="20"/>
          <w:szCs w:val="20"/>
        </w:rPr>
      </w:pPr>
      <w:r w:rsidRPr="00360CB9">
        <w:rPr>
          <w:rFonts w:ascii="Cambria" w:hAnsi="Cambria"/>
          <w:sz w:val="20"/>
          <w:szCs w:val="20"/>
        </w:rPr>
        <w:t xml:space="preserve">Decyzja o środowiskowych uwarunkowaniach będzie wydawana także dla inwestycji, których nie wymieniono </w:t>
      </w:r>
      <w:r w:rsidRPr="00360CB9">
        <w:rPr>
          <w:rFonts w:ascii="Cambria" w:hAnsi="Cambria"/>
          <w:sz w:val="20"/>
          <w:szCs w:val="20"/>
        </w:rPr>
        <w:br/>
        <w:t>w ww. rozporządzeniu, a które mogą negatywnie oddziaływać na siedliska i gatunki chronione w ramach Europejskiej Sieci Ekologicznej Natura 2000. W takim przypadku należy wskazać fakt oddziaływania na Naturę 2000.</w:t>
      </w:r>
    </w:p>
    <w:p w14:paraId="60416BE1" w14:textId="77777777" w:rsidR="00360CB9" w:rsidRPr="00360CB9" w:rsidRDefault="00360CB9" w:rsidP="00360CB9">
      <w:pPr>
        <w:pStyle w:val="Tekstpodstawowy2"/>
        <w:spacing w:after="0" w:line="240" w:lineRule="auto"/>
        <w:jc w:val="both"/>
        <w:rPr>
          <w:rFonts w:ascii="Cambria" w:hAnsi="Cambria"/>
          <w:sz w:val="20"/>
          <w:szCs w:val="20"/>
        </w:rPr>
      </w:pPr>
    </w:p>
    <w:p w14:paraId="4F64D648" w14:textId="48D46DE1" w:rsidR="006B5EA4" w:rsidRDefault="006B5EA4" w:rsidP="00360CB9">
      <w:pPr>
        <w:pStyle w:val="Tekstpodstawowy2"/>
        <w:numPr>
          <w:ilvl w:val="0"/>
          <w:numId w:val="6"/>
        </w:numPr>
        <w:spacing w:after="0" w:line="240" w:lineRule="auto"/>
        <w:ind w:left="0" w:firstLine="0"/>
        <w:jc w:val="both"/>
        <w:rPr>
          <w:rFonts w:ascii="Cambria" w:hAnsi="Cambria"/>
          <w:sz w:val="20"/>
          <w:szCs w:val="20"/>
        </w:rPr>
      </w:pPr>
      <w:r w:rsidRPr="00360CB9">
        <w:rPr>
          <w:rFonts w:ascii="Cambria" w:hAnsi="Cambria"/>
          <w:sz w:val="20"/>
          <w:szCs w:val="20"/>
        </w:rPr>
        <w:t>W przypadku przedsięwzięć wymienionych w § 2 ww. rozporządzenia należy wybrać pierwszą opcję: wymagane. Dla przedsięwzięć wymienionych w § 3 ww. rozporządzenia sporządzenie raportu może być wymagane.</w:t>
      </w:r>
    </w:p>
    <w:p w14:paraId="18883419" w14:textId="77777777" w:rsidR="00360CB9" w:rsidRPr="00360CB9" w:rsidRDefault="00360CB9" w:rsidP="00360CB9">
      <w:pPr>
        <w:pStyle w:val="Tekstpodstawowy2"/>
        <w:spacing w:after="0" w:line="240" w:lineRule="auto"/>
        <w:jc w:val="both"/>
        <w:rPr>
          <w:rFonts w:ascii="Cambria" w:hAnsi="Cambria"/>
          <w:sz w:val="20"/>
          <w:szCs w:val="20"/>
        </w:rPr>
      </w:pPr>
    </w:p>
    <w:p w14:paraId="6A7D6391" w14:textId="7D87C730" w:rsidR="006B5EA4" w:rsidRDefault="006B5EA4" w:rsidP="00360CB9">
      <w:pPr>
        <w:pStyle w:val="Tekstpodstawowy2"/>
        <w:numPr>
          <w:ilvl w:val="0"/>
          <w:numId w:val="6"/>
        </w:numPr>
        <w:spacing w:after="0" w:line="240" w:lineRule="auto"/>
        <w:ind w:left="0" w:firstLine="0"/>
        <w:jc w:val="both"/>
        <w:rPr>
          <w:rFonts w:ascii="Cambria" w:hAnsi="Cambria"/>
          <w:sz w:val="20"/>
          <w:szCs w:val="20"/>
        </w:rPr>
      </w:pPr>
      <w:r w:rsidRPr="00360CB9">
        <w:rPr>
          <w:rFonts w:ascii="Cambria" w:hAnsi="Cambria"/>
          <w:sz w:val="20"/>
          <w:szCs w:val="20"/>
        </w:rPr>
        <w:t>Należy wskazać rodzaj decyzji, o której mowa w art. 72 ust 1 cyt. wyżej ustawy</w:t>
      </w:r>
    </w:p>
    <w:p w14:paraId="5CF17A3E" w14:textId="77777777" w:rsidR="00360CB9" w:rsidRPr="00360CB9" w:rsidRDefault="00360CB9" w:rsidP="00360CB9">
      <w:pPr>
        <w:pStyle w:val="Tekstpodstawowy2"/>
        <w:spacing w:after="0" w:line="240" w:lineRule="auto"/>
        <w:jc w:val="both"/>
        <w:rPr>
          <w:rFonts w:ascii="Cambria" w:hAnsi="Cambria"/>
          <w:sz w:val="20"/>
          <w:szCs w:val="20"/>
        </w:rPr>
      </w:pPr>
    </w:p>
    <w:p w14:paraId="6682F6FB" w14:textId="39C9B28D" w:rsidR="00305EB4" w:rsidRPr="00360CB9" w:rsidRDefault="006B5EA4" w:rsidP="00360CB9">
      <w:pPr>
        <w:pStyle w:val="Akapitzlist"/>
        <w:numPr>
          <w:ilvl w:val="0"/>
          <w:numId w:val="6"/>
        </w:numPr>
        <w:spacing w:after="0" w:line="240" w:lineRule="auto"/>
        <w:ind w:left="0" w:firstLine="0"/>
        <w:rPr>
          <w:rFonts w:ascii="Cambria" w:hAnsi="Cambria"/>
          <w:sz w:val="20"/>
          <w:szCs w:val="20"/>
        </w:rPr>
      </w:pPr>
      <w:r w:rsidRPr="00360CB9">
        <w:rPr>
          <w:rFonts w:ascii="Cambria" w:hAnsi="Cambria"/>
          <w:sz w:val="20"/>
          <w:szCs w:val="20"/>
        </w:rPr>
        <w:t xml:space="preserve">Kartę informacyjną przedsięwzięcia załącza się do wniosku dla przedsięwzięć z grupy II (tj. mogących potencjalnie znacząco oddziaływać na środowisko, wymienionych w § 3 ww. rozporządzenia). </w:t>
      </w:r>
    </w:p>
    <w:p w14:paraId="01E4DF7B" w14:textId="4985657D" w:rsidR="0005783A" w:rsidRDefault="00305EB4" w:rsidP="00360CB9">
      <w:pPr>
        <w:spacing w:after="0" w:line="240" w:lineRule="auto"/>
        <w:ind w:firstLine="658"/>
        <w:rPr>
          <w:rFonts w:ascii="Cambria" w:hAnsi="Cambria"/>
          <w:sz w:val="20"/>
          <w:szCs w:val="20"/>
        </w:rPr>
      </w:pPr>
      <w:r w:rsidRPr="00360CB9">
        <w:rPr>
          <w:rFonts w:ascii="Cambria" w:hAnsi="Cambria"/>
          <w:sz w:val="20"/>
          <w:szCs w:val="20"/>
          <w:vertAlign w:val="superscript"/>
        </w:rPr>
        <w:t xml:space="preserve">   </w:t>
      </w:r>
      <w:r w:rsidR="006B5EA4" w:rsidRPr="00360CB9">
        <w:rPr>
          <w:rFonts w:ascii="Cambria" w:hAnsi="Cambria"/>
          <w:sz w:val="20"/>
          <w:szCs w:val="20"/>
        </w:rPr>
        <w:t xml:space="preserve">Raport dołącza się do wniosku </w:t>
      </w:r>
      <w:r w:rsidR="006B5EA4" w:rsidRPr="00360CB9">
        <w:rPr>
          <w:rFonts w:ascii="Cambria" w:hAnsi="Cambria"/>
          <w:b/>
          <w:bCs/>
          <w:sz w:val="20"/>
          <w:szCs w:val="20"/>
        </w:rPr>
        <w:t>tylko</w:t>
      </w:r>
      <w:r w:rsidR="006B5EA4" w:rsidRPr="00360CB9">
        <w:rPr>
          <w:rFonts w:ascii="Cambria" w:hAnsi="Cambria"/>
          <w:sz w:val="20"/>
          <w:szCs w:val="20"/>
        </w:rPr>
        <w:t xml:space="preserve"> dla przedsięwzięć z grupy I (tj. mogących zawsze znacząco oddziaływać na </w:t>
      </w:r>
      <w:r w:rsidR="00360CB9">
        <w:rPr>
          <w:rFonts w:ascii="Cambria" w:hAnsi="Cambria"/>
          <w:sz w:val="20"/>
          <w:szCs w:val="20"/>
        </w:rPr>
        <w:t>środowisko.</w:t>
      </w:r>
    </w:p>
    <w:p w14:paraId="1D933684" w14:textId="77777777" w:rsidR="00360CB9" w:rsidRPr="00360CB9" w:rsidRDefault="00360CB9" w:rsidP="00360CB9">
      <w:pPr>
        <w:spacing w:after="0" w:line="240" w:lineRule="auto"/>
        <w:ind w:firstLine="658"/>
        <w:rPr>
          <w:rFonts w:ascii="Cambria" w:hAnsi="Cambria"/>
          <w:sz w:val="20"/>
          <w:szCs w:val="20"/>
        </w:rPr>
      </w:pPr>
    </w:p>
    <w:p w14:paraId="386F0D41" w14:textId="5B405F53" w:rsidR="00305EB4" w:rsidRPr="00360CB9" w:rsidRDefault="00305EB4" w:rsidP="00360CB9">
      <w:pPr>
        <w:pStyle w:val="Akapitzlist"/>
        <w:numPr>
          <w:ilvl w:val="0"/>
          <w:numId w:val="7"/>
        </w:numPr>
        <w:spacing w:after="0" w:line="240" w:lineRule="auto"/>
        <w:ind w:left="0" w:firstLine="0"/>
        <w:rPr>
          <w:rFonts w:ascii="Cambria" w:hAnsi="Cambria"/>
          <w:sz w:val="20"/>
          <w:szCs w:val="20"/>
        </w:rPr>
      </w:pPr>
      <w:r w:rsidRPr="00360CB9">
        <w:rPr>
          <w:rFonts w:ascii="Cambria" w:hAnsi="Cambria"/>
          <w:sz w:val="20"/>
          <w:szCs w:val="20"/>
        </w:rPr>
        <w:t xml:space="preserve">Zgodnie z art. 74 ust. 3a zdanie drugie ustawy </w:t>
      </w:r>
      <w:proofErr w:type="spellStart"/>
      <w:r w:rsidRPr="00360CB9">
        <w:rPr>
          <w:rFonts w:ascii="Cambria" w:hAnsi="Cambria"/>
          <w:sz w:val="20"/>
          <w:szCs w:val="20"/>
        </w:rPr>
        <w:t>ooś</w:t>
      </w:r>
      <w:proofErr w:type="spellEnd"/>
      <w:r w:rsidRPr="00360CB9">
        <w:rPr>
          <w:rFonts w:ascii="Cambria" w:hAnsi="Cambria"/>
          <w:sz w:val="20"/>
          <w:szCs w:val="20"/>
        </w:rPr>
        <w:t xml:space="preserve"> za obszar oddziaływania planowanego przedsięwzięcia rozumie się:</w:t>
      </w:r>
    </w:p>
    <w:p w14:paraId="175C4D02" w14:textId="245D07FF" w:rsidR="00305EB4" w:rsidRPr="00360CB9" w:rsidRDefault="00305EB4" w:rsidP="00360CB9">
      <w:pPr>
        <w:pStyle w:val="Akapitzlist"/>
        <w:numPr>
          <w:ilvl w:val="0"/>
          <w:numId w:val="4"/>
        </w:numPr>
        <w:spacing w:after="0" w:line="240" w:lineRule="auto"/>
        <w:ind w:right="14"/>
        <w:rPr>
          <w:rFonts w:ascii="Cambria" w:hAnsi="Cambria"/>
          <w:sz w:val="20"/>
          <w:szCs w:val="20"/>
        </w:rPr>
      </w:pPr>
      <w:r w:rsidRPr="00360CB9">
        <w:rPr>
          <w:rFonts w:ascii="Cambria" w:hAnsi="Cambria"/>
          <w:sz w:val="20"/>
          <w:szCs w:val="20"/>
        </w:rPr>
        <w:t>przewidywany teren, na którym będzie realizowane przedsięwzięcie, oraz obszar znajdujący się w odległości 100 m od granic tego terenu;</w:t>
      </w:r>
    </w:p>
    <w:p w14:paraId="4B0309C3" w14:textId="77777777" w:rsidR="00305EB4" w:rsidRPr="00360CB9" w:rsidRDefault="00305EB4" w:rsidP="00360CB9">
      <w:pPr>
        <w:numPr>
          <w:ilvl w:val="0"/>
          <w:numId w:val="4"/>
        </w:numPr>
        <w:spacing w:after="0" w:line="240" w:lineRule="auto"/>
        <w:ind w:left="709" w:right="14" w:firstLine="0"/>
        <w:rPr>
          <w:rFonts w:ascii="Cambria" w:hAnsi="Cambria"/>
          <w:sz w:val="20"/>
          <w:szCs w:val="20"/>
        </w:rPr>
      </w:pPr>
      <w:r w:rsidRPr="00360CB9">
        <w:rPr>
          <w:rFonts w:ascii="Cambria" w:hAnsi="Cambria"/>
          <w:sz w:val="20"/>
          <w:szCs w:val="20"/>
        </w:rPr>
        <w:t>działki, na których w wyniku realizacji, eksploatacji lub użytkowania przedsięwzięcia zostałyby przekroczone standardy jakości środowiska, lub</w:t>
      </w:r>
    </w:p>
    <w:p w14:paraId="4E9A54FB" w14:textId="339F3215" w:rsidR="00305EB4" w:rsidRDefault="00305EB4" w:rsidP="00360CB9">
      <w:pPr>
        <w:numPr>
          <w:ilvl w:val="0"/>
          <w:numId w:val="4"/>
        </w:numPr>
        <w:spacing w:after="0" w:line="240" w:lineRule="auto"/>
        <w:ind w:left="709" w:right="14" w:hanging="3"/>
        <w:rPr>
          <w:rFonts w:ascii="Cambria" w:hAnsi="Cambria"/>
          <w:sz w:val="20"/>
          <w:szCs w:val="20"/>
        </w:rPr>
      </w:pPr>
      <w:r w:rsidRPr="00360CB9">
        <w:rPr>
          <w:rFonts w:ascii="Cambria" w:hAnsi="Cambria"/>
          <w:sz w:val="20"/>
          <w:szCs w:val="20"/>
        </w:rPr>
        <w:t>działki znajdujące się w zasięgu znaczącego oddziaływania przedsięwzięcia, które może wprowadzić ograniczenia w zagospodarowaniu nieruchomości, zgodnie z jej aktualnym przeznaczeniem.</w:t>
      </w:r>
    </w:p>
    <w:p w14:paraId="7D511815" w14:textId="77777777" w:rsidR="00360CB9" w:rsidRPr="00360CB9" w:rsidRDefault="00360CB9" w:rsidP="00360CB9">
      <w:pPr>
        <w:spacing w:after="0" w:line="240" w:lineRule="auto"/>
        <w:ind w:left="0" w:right="14" w:firstLine="0"/>
        <w:rPr>
          <w:rFonts w:ascii="Cambria" w:hAnsi="Cambria"/>
          <w:sz w:val="20"/>
          <w:szCs w:val="20"/>
        </w:rPr>
      </w:pPr>
    </w:p>
    <w:p w14:paraId="3E2F322C" w14:textId="366086CE" w:rsidR="0005783A" w:rsidRDefault="0005783A" w:rsidP="00360CB9">
      <w:pPr>
        <w:pStyle w:val="Akapitzlist"/>
        <w:numPr>
          <w:ilvl w:val="0"/>
          <w:numId w:val="7"/>
        </w:numPr>
        <w:spacing w:after="0" w:line="240" w:lineRule="auto"/>
        <w:ind w:left="0" w:right="14" w:firstLine="0"/>
        <w:rPr>
          <w:rFonts w:ascii="Cambria" w:hAnsi="Cambria"/>
          <w:sz w:val="20"/>
          <w:szCs w:val="20"/>
        </w:rPr>
      </w:pPr>
      <w:r w:rsidRPr="00360CB9">
        <w:rPr>
          <w:rFonts w:ascii="Cambria" w:hAnsi="Cambria"/>
          <w:sz w:val="20"/>
          <w:szCs w:val="20"/>
        </w:rPr>
        <w:t>A</w:t>
      </w:r>
      <w:r w:rsidR="00305EB4" w:rsidRPr="00360CB9">
        <w:rPr>
          <w:rFonts w:ascii="Cambria" w:hAnsi="Cambria"/>
          <w:sz w:val="20"/>
          <w:szCs w:val="20"/>
        </w:rPr>
        <w:t xml:space="preserve">rt. 74 ust. I pkt 4: w przypadku przedsięwzięć wymagających koncesji lub decyzji, o których mowa w art. 72 ust. pkt 4-5 </w:t>
      </w:r>
      <w:r w:rsidR="00305EB4" w:rsidRPr="00360CB9">
        <w:rPr>
          <w:rFonts w:ascii="Cambria" w:hAnsi="Cambria"/>
          <w:sz w:val="20"/>
          <w:szCs w:val="20"/>
          <w:vertAlign w:val="superscript"/>
        </w:rPr>
        <w:t>4</w:t>
      </w:r>
      <w:r w:rsidR="00305EB4" w:rsidRPr="00360CB9">
        <w:rPr>
          <w:rFonts w:ascii="Cambria" w:hAnsi="Cambria"/>
          <w:sz w:val="20"/>
          <w:szCs w:val="20"/>
        </w:rPr>
        <w:t xml:space="preserve">, prowadzonych w granicach przestrzeni niestanowiącej części składowej nieruchomości gruntowej, oraz przedsięwzięć dotyczących urządzeń piętrzących I, II i III klasy budowli, inwestycji w zakresie terminalu oraz strategicznej inwestycji w sektorze naftowym, zamiast kopii mapy ewidencyjnej - mapę przedstawiającą dane sytuacyjne i wysokościowe, sporządzoną w skali umożliwiającej szczegółowe przedstawienie przebiegu granic terenu, którego dotyczy wniosek, oraz obejmującą obszar, o którym mowa w art. 74 ust. 3a ustawy </w:t>
      </w:r>
      <w:proofErr w:type="spellStart"/>
      <w:r w:rsidR="00305EB4" w:rsidRPr="00360CB9">
        <w:rPr>
          <w:rFonts w:ascii="Cambria" w:hAnsi="Cambria"/>
          <w:sz w:val="20"/>
          <w:szCs w:val="20"/>
        </w:rPr>
        <w:t>ooś</w:t>
      </w:r>
      <w:proofErr w:type="spellEnd"/>
      <w:r w:rsidR="00305EB4" w:rsidRPr="00360CB9">
        <w:rPr>
          <w:rFonts w:ascii="Cambria" w:hAnsi="Cambria"/>
          <w:sz w:val="20"/>
          <w:szCs w:val="20"/>
        </w:rPr>
        <w:t xml:space="preserve"> zdanie drugie</w:t>
      </w:r>
      <w:r w:rsidRPr="00360CB9">
        <w:rPr>
          <w:rFonts w:ascii="Cambria" w:hAnsi="Cambria"/>
          <w:sz w:val="20"/>
          <w:szCs w:val="20"/>
        </w:rPr>
        <w:t xml:space="preserve">. </w:t>
      </w:r>
    </w:p>
    <w:p w14:paraId="302065B4" w14:textId="77777777" w:rsidR="00360CB9" w:rsidRPr="00360CB9" w:rsidRDefault="00360CB9" w:rsidP="00360CB9">
      <w:pPr>
        <w:pStyle w:val="Akapitzlist"/>
        <w:spacing w:after="0" w:line="240" w:lineRule="auto"/>
        <w:ind w:left="0" w:right="14" w:firstLine="0"/>
        <w:rPr>
          <w:rFonts w:ascii="Cambria" w:hAnsi="Cambria"/>
          <w:sz w:val="20"/>
          <w:szCs w:val="20"/>
        </w:rPr>
      </w:pPr>
    </w:p>
    <w:p w14:paraId="695F9AB2" w14:textId="181A25F7" w:rsidR="00305EB4" w:rsidRPr="00360CB9" w:rsidRDefault="0005783A" w:rsidP="00360CB9">
      <w:pPr>
        <w:pStyle w:val="Akapitzlist"/>
        <w:numPr>
          <w:ilvl w:val="0"/>
          <w:numId w:val="7"/>
        </w:numPr>
        <w:spacing w:after="0" w:line="240" w:lineRule="auto"/>
        <w:ind w:left="0" w:right="14" w:firstLine="0"/>
        <w:rPr>
          <w:rFonts w:ascii="Cambria" w:hAnsi="Cambria"/>
          <w:sz w:val="20"/>
          <w:szCs w:val="20"/>
        </w:rPr>
      </w:pPr>
      <w:r w:rsidRPr="00360CB9">
        <w:rPr>
          <w:rFonts w:ascii="Cambria" w:hAnsi="Cambria"/>
          <w:sz w:val="20"/>
          <w:szCs w:val="20"/>
        </w:rPr>
        <w:t>A</w:t>
      </w:r>
      <w:r w:rsidR="00305EB4" w:rsidRPr="00360CB9">
        <w:rPr>
          <w:rFonts w:ascii="Cambria" w:hAnsi="Cambria"/>
          <w:sz w:val="20"/>
          <w:szCs w:val="20"/>
        </w:rPr>
        <w:t>rt. 72 ust I pkt 4-5: Wydanie decyzji o środowiskowych uwarunkowaniach następuje przed uzyskaniem:</w:t>
      </w:r>
    </w:p>
    <w:p w14:paraId="3696865F" w14:textId="77777777" w:rsidR="00360CB9" w:rsidRPr="00360CB9" w:rsidRDefault="00305EB4" w:rsidP="00360CB9">
      <w:pPr>
        <w:pStyle w:val="Akapitzlist"/>
        <w:numPr>
          <w:ilvl w:val="0"/>
          <w:numId w:val="4"/>
        </w:numPr>
        <w:spacing w:after="0" w:line="240" w:lineRule="auto"/>
        <w:ind w:right="14"/>
        <w:rPr>
          <w:rFonts w:ascii="Cambria" w:hAnsi="Cambria"/>
          <w:sz w:val="20"/>
          <w:szCs w:val="20"/>
        </w:rPr>
      </w:pPr>
      <w:r w:rsidRPr="00360CB9">
        <w:rPr>
          <w:rFonts w:ascii="Cambria" w:hAnsi="Cambria"/>
          <w:sz w:val="20"/>
          <w:szCs w:val="20"/>
        </w:rPr>
        <w:t>koncesji na poszukiwanie lub rozpoznawanie kompleksu podziemnego składowania dwutlenku węgla, koncesji na wydobywanie kopalin ze złóż, koncesji na podziemne bezzbiornikowe magazynowanie substancji, koncesji na podziemne składowanie odpadów oraz koncesji na podziemne składowanie dwutlenku węgla - udzielanych na podstawie ustawy z dnia 9 czerwca 201 1 r. - Prawo geologiczne i górnicze;</w:t>
      </w:r>
    </w:p>
    <w:p w14:paraId="12858076" w14:textId="3DF585BA" w:rsidR="00305EB4" w:rsidRPr="00360CB9" w:rsidRDefault="00360CB9" w:rsidP="00360CB9">
      <w:pPr>
        <w:pStyle w:val="Akapitzlist"/>
        <w:spacing w:after="0" w:line="240" w:lineRule="auto"/>
        <w:ind w:left="712" w:right="14" w:firstLine="0"/>
        <w:rPr>
          <w:rFonts w:ascii="Cambria" w:hAnsi="Cambria"/>
          <w:sz w:val="20"/>
          <w:szCs w:val="20"/>
        </w:rPr>
      </w:pPr>
      <w:r w:rsidRPr="00360CB9">
        <w:rPr>
          <w:rFonts w:ascii="Cambria" w:hAnsi="Cambria"/>
          <w:sz w:val="20"/>
          <w:szCs w:val="20"/>
        </w:rPr>
        <w:t xml:space="preserve">4a)    </w:t>
      </w:r>
      <w:r w:rsidR="00305EB4" w:rsidRPr="00360CB9">
        <w:rPr>
          <w:rFonts w:ascii="Cambria" w:hAnsi="Cambria"/>
          <w:sz w:val="20"/>
          <w:szCs w:val="20"/>
        </w:rPr>
        <w:t>decyzji zatwierdzającej plan ruchu dla wykonywania robót geologicznych związanych z poszukiwaniem i rozpoznawaniem złoża węglowodorów lub decyzji inwestycyjnej w celu wykonywania koncesji na poszukiwanie i rozpoznawanie złoża węglowodorów oraz wydobywanie węglowodorów ze złoża - wydawanych na podstawie ustawy z dnia 9 czerwca 201 1 r. - Prawo geologiczne i górnicze;</w:t>
      </w:r>
    </w:p>
    <w:p w14:paraId="269DF2AE" w14:textId="13BD8218" w:rsidR="00305EB4" w:rsidRPr="00360CB9" w:rsidRDefault="00360CB9" w:rsidP="00360CB9">
      <w:pPr>
        <w:spacing w:after="0" w:line="240" w:lineRule="auto"/>
        <w:ind w:left="284" w:right="14" w:firstLine="0"/>
        <w:rPr>
          <w:rFonts w:ascii="Cambria" w:hAnsi="Cambria"/>
          <w:sz w:val="20"/>
          <w:szCs w:val="20"/>
        </w:rPr>
      </w:pPr>
      <w:r w:rsidRPr="00360CB9">
        <w:rPr>
          <w:rFonts w:ascii="Cambria" w:hAnsi="Cambria"/>
          <w:sz w:val="20"/>
          <w:szCs w:val="20"/>
        </w:rPr>
        <w:t xml:space="preserve">          </w:t>
      </w:r>
      <w:r w:rsidR="00305EB4" w:rsidRPr="00360CB9">
        <w:rPr>
          <w:rFonts w:ascii="Cambria" w:hAnsi="Cambria"/>
          <w:sz w:val="20"/>
          <w:szCs w:val="20"/>
        </w:rPr>
        <w:t>4b)</w:t>
      </w:r>
      <w:r w:rsidRPr="00360CB9">
        <w:rPr>
          <w:rFonts w:ascii="Cambria" w:hAnsi="Cambria"/>
          <w:sz w:val="20"/>
          <w:szCs w:val="20"/>
        </w:rPr>
        <w:t xml:space="preserve">          </w:t>
      </w:r>
      <w:r w:rsidR="00305EB4" w:rsidRPr="00360CB9">
        <w:rPr>
          <w:rFonts w:ascii="Cambria" w:hAnsi="Cambria"/>
          <w:sz w:val="20"/>
          <w:szCs w:val="20"/>
        </w:rPr>
        <w:t xml:space="preserve"> decyzji zatwierdzającej plan ruchu dla wykonywania robót geologicznych na podstawie koncesji na poszukiwanie lub rozpoznawanie złoża kopaliny - wydawanej na podstawie ustawy z dnia 9 czerwca</w:t>
      </w:r>
      <w:r w:rsidRPr="00360CB9">
        <w:rPr>
          <w:rFonts w:ascii="Cambria" w:hAnsi="Cambria"/>
          <w:sz w:val="20"/>
          <w:szCs w:val="20"/>
        </w:rPr>
        <w:br/>
      </w:r>
      <w:r w:rsidR="00305EB4" w:rsidRPr="00360CB9">
        <w:rPr>
          <w:rFonts w:ascii="Cambria" w:hAnsi="Cambria"/>
          <w:sz w:val="20"/>
          <w:szCs w:val="20"/>
        </w:rPr>
        <w:t>201 1 r. - Prawo geologiczne i górnicze;</w:t>
      </w:r>
    </w:p>
    <w:p w14:paraId="7FF088A9" w14:textId="3C0A11B3" w:rsidR="00360CB9" w:rsidRPr="00360CB9" w:rsidRDefault="00305EB4" w:rsidP="00360CB9">
      <w:pPr>
        <w:numPr>
          <w:ilvl w:val="0"/>
          <w:numId w:val="4"/>
        </w:numPr>
        <w:spacing w:after="0" w:line="240" w:lineRule="auto"/>
        <w:ind w:left="709" w:right="14" w:firstLine="0"/>
        <w:rPr>
          <w:rFonts w:ascii="Cambria" w:hAnsi="Cambria"/>
          <w:sz w:val="20"/>
          <w:szCs w:val="20"/>
        </w:rPr>
      </w:pPr>
      <w:r w:rsidRPr="00360CB9">
        <w:rPr>
          <w:rFonts w:ascii="Cambria" w:hAnsi="Cambria"/>
          <w:sz w:val="20"/>
          <w:szCs w:val="20"/>
        </w:rPr>
        <w:t>decyzji określającej szczegółowe warunki wydobywania kopaliny - wydawanej na podstawie ustawy z dnia 27 lipca 2001 r. o zmianie ustawy - Prawo geologiczne i górnicze;</w:t>
      </w:r>
    </w:p>
    <w:p w14:paraId="6955DF7C" w14:textId="77777777" w:rsidR="00360CB9" w:rsidRPr="00360CB9" w:rsidRDefault="00360CB9" w:rsidP="00360CB9">
      <w:pPr>
        <w:spacing w:after="0" w:line="240" w:lineRule="auto"/>
        <w:ind w:left="709" w:right="14" w:firstLine="0"/>
        <w:rPr>
          <w:rFonts w:ascii="Cambria" w:hAnsi="Cambria"/>
          <w:sz w:val="20"/>
          <w:szCs w:val="20"/>
        </w:rPr>
      </w:pPr>
    </w:p>
    <w:p w14:paraId="5D9EF1D6" w14:textId="2DCF2CA5" w:rsidR="006B5EA4" w:rsidRPr="00360CB9" w:rsidRDefault="006B5EA4" w:rsidP="00360CB9">
      <w:pPr>
        <w:pStyle w:val="Akapitzlist"/>
        <w:numPr>
          <w:ilvl w:val="0"/>
          <w:numId w:val="8"/>
        </w:numPr>
        <w:spacing w:after="0" w:line="240" w:lineRule="auto"/>
        <w:ind w:left="0" w:right="14" w:firstLine="0"/>
        <w:rPr>
          <w:rFonts w:ascii="Cambria" w:hAnsi="Cambria"/>
          <w:sz w:val="20"/>
          <w:szCs w:val="20"/>
        </w:rPr>
      </w:pPr>
      <w:r w:rsidRPr="00360CB9">
        <w:rPr>
          <w:rFonts w:ascii="Cambria" w:hAnsi="Cambria"/>
          <w:sz w:val="20"/>
          <w:szCs w:val="20"/>
        </w:rPr>
        <w:t xml:space="preserve">Wszystkie załączniki winny być złożone w </w:t>
      </w:r>
      <w:r w:rsidR="00616ADD" w:rsidRPr="00360CB9">
        <w:rPr>
          <w:rFonts w:ascii="Cambria" w:hAnsi="Cambria"/>
          <w:sz w:val="20"/>
          <w:szCs w:val="20"/>
        </w:rPr>
        <w:t>czterech</w:t>
      </w:r>
      <w:r w:rsidRPr="00360CB9">
        <w:rPr>
          <w:rFonts w:ascii="Cambria" w:hAnsi="Cambria"/>
          <w:sz w:val="20"/>
          <w:szCs w:val="20"/>
        </w:rPr>
        <w:t xml:space="preserve"> egzemplarzach</w:t>
      </w:r>
    </w:p>
    <w:sectPr w:rsidR="006B5EA4" w:rsidRPr="00360CB9" w:rsidSect="007C3419">
      <w:footerReference w:type="default" r:id="rId8"/>
      <w:pgSz w:w="11900" w:h="16820"/>
      <w:pgMar w:top="851" w:right="1101" w:bottom="1440" w:left="13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EA34" w14:textId="77777777" w:rsidR="00E97282" w:rsidRDefault="00E97282" w:rsidP="007C3419">
      <w:pPr>
        <w:spacing w:after="0" w:line="240" w:lineRule="auto"/>
      </w:pPr>
      <w:r>
        <w:separator/>
      </w:r>
    </w:p>
  </w:endnote>
  <w:endnote w:type="continuationSeparator" w:id="0">
    <w:p w14:paraId="7BD5D49F" w14:textId="77777777" w:rsidR="00E97282" w:rsidRDefault="00E97282" w:rsidP="007C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845111"/>
      <w:docPartObj>
        <w:docPartGallery w:val="Page Numbers (Bottom of Page)"/>
        <w:docPartUnique/>
      </w:docPartObj>
    </w:sdtPr>
    <w:sdtEndPr/>
    <w:sdtContent>
      <w:p w14:paraId="6351660E" w14:textId="31BA0B3A" w:rsidR="007C3419" w:rsidRDefault="007C3419">
        <w:pPr>
          <w:pStyle w:val="Stopka"/>
          <w:jc w:val="right"/>
        </w:pPr>
        <w:r>
          <w:fldChar w:fldCharType="begin"/>
        </w:r>
        <w:r>
          <w:instrText>PAGE   \* MERGEFORMAT</w:instrText>
        </w:r>
        <w:r>
          <w:fldChar w:fldCharType="separate"/>
        </w:r>
        <w:r>
          <w:t>2</w:t>
        </w:r>
        <w:r>
          <w:fldChar w:fldCharType="end"/>
        </w:r>
        <w:r>
          <w:t xml:space="preserve"> z 4</w:t>
        </w:r>
      </w:p>
    </w:sdtContent>
  </w:sdt>
  <w:p w14:paraId="0AAED49F" w14:textId="45D04E1C" w:rsidR="007C3419" w:rsidRDefault="007C3419" w:rsidP="007C341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B141" w14:textId="77777777" w:rsidR="00E97282" w:rsidRDefault="00E97282" w:rsidP="007C3419">
      <w:pPr>
        <w:spacing w:after="0" w:line="240" w:lineRule="auto"/>
      </w:pPr>
      <w:r>
        <w:separator/>
      </w:r>
    </w:p>
  </w:footnote>
  <w:footnote w:type="continuationSeparator" w:id="0">
    <w:p w14:paraId="76C3A128" w14:textId="77777777" w:rsidR="00E97282" w:rsidRDefault="00E97282" w:rsidP="007C3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405D"/>
    <w:multiLevelType w:val="hybridMultilevel"/>
    <w:tmpl w:val="DC8C7D58"/>
    <w:lvl w:ilvl="0" w:tplc="2C4A7232">
      <w:start w:val="4"/>
      <w:numFmt w:val="decimal"/>
      <w:lvlText w:val="%1."/>
      <w:lvlJc w:val="left"/>
      <w:pPr>
        <w:ind w:left="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08B35C">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7C4C04">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B4C9D4">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8E82A8">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F6D388">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BED28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34DF56">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E0F774">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B637E0"/>
    <w:multiLevelType w:val="hybridMultilevel"/>
    <w:tmpl w:val="C52E022E"/>
    <w:lvl w:ilvl="0" w:tplc="05CE1676">
      <w:start w:val="1"/>
      <w:numFmt w:val="decimal"/>
      <w:lvlText w:val="%1)"/>
      <w:lvlJc w:val="left"/>
      <w:pPr>
        <w:ind w:left="14"/>
      </w:pPr>
      <w:rPr>
        <w:rFonts w:ascii="Cambria" w:eastAsia="Calibri" w:hAnsi="Cambria" w:cs="Calibri" w:hint="default"/>
        <w:b/>
        <w:bCs/>
        <w:i w:val="0"/>
        <w:strike w:val="0"/>
        <w:dstrike w:val="0"/>
        <w:color w:val="000000"/>
        <w:sz w:val="22"/>
        <w:szCs w:val="22"/>
        <w:u w:val="none" w:color="000000"/>
        <w:bdr w:val="none" w:sz="0" w:space="0" w:color="auto"/>
        <w:shd w:val="clear" w:color="auto" w:fill="auto"/>
        <w:vertAlign w:val="baseline"/>
      </w:rPr>
    </w:lvl>
    <w:lvl w:ilvl="1" w:tplc="0338F654">
      <w:start w:val="1"/>
      <w:numFmt w:val="lowerLetter"/>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20394C">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4A8F36">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22CE08">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54C2C0">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523E7A">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A43B9C">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A02B78">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E00228"/>
    <w:multiLevelType w:val="hybridMultilevel"/>
    <w:tmpl w:val="13A630E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49B725F2"/>
    <w:multiLevelType w:val="hybridMultilevel"/>
    <w:tmpl w:val="DD78E65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4AA84BCA"/>
    <w:multiLevelType w:val="hybridMultilevel"/>
    <w:tmpl w:val="401008BC"/>
    <w:lvl w:ilvl="0" w:tplc="B9DA5B04">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865A46">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CA9AE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0071FE">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1E248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102404">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B45CEC">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B0B75C">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5280D6">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F95419A"/>
    <w:multiLevelType w:val="hybridMultilevel"/>
    <w:tmpl w:val="C800322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6D675850"/>
    <w:multiLevelType w:val="hybridMultilevel"/>
    <w:tmpl w:val="847E5FB8"/>
    <w:lvl w:ilvl="0" w:tplc="8988A6F8">
      <w:start w:val="2"/>
      <w:numFmt w:val="decimal"/>
      <w:lvlText w:val="%1"/>
      <w:lvlJc w:val="left"/>
      <w:pPr>
        <w:ind w:left="4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1" w:tplc="07B2BB7C">
      <w:start w:val="1"/>
      <w:numFmt w:val="lowerLetter"/>
      <w:lvlText w:val="%2"/>
      <w:lvlJc w:val="left"/>
      <w:pPr>
        <w:ind w:left="114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2" w:tplc="FC480312">
      <w:start w:val="1"/>
      <w:numFmt w:val="lowerRoman"/>
      <w:lvlText w:val="%3"/>
      <w:lvlJc w:val="left"/>
      <w:pPr>
        <w:ind w:left="186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3" w:tplc="0A5CDFA6">
      <w:start w:val="1"/>
      <w:numFmt w:val="decimal"/>
      <w:lvlText w:val="%4"/>
      <w:lvlJc w:val="left"/>
      <w:pPr>
        <w:ind w:left="258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4" w:tplc="97F62D76">
      <w:start w:val="1"/>
      <w:numFmt w:val="lowerLetter"/>
      <w:lvlText w:val="%5"/>
      <w:lvlJc w:val="left"/>
      <w:pPr>
        <w:ind w:left="330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5" w:tplc="4BD801A2">
      <w:start w:val="1"/>
      <w:numFmt w:val="lowerRoman"/>
      <w:lvlText w:val="%6"/>
      <w:lvlJc w:val="left"/>
      <w:pPr>
        <w:ind w:left="402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6" w:tplc="19EE187C">
      <w:start w:val="1"/>
      <w:numFmt w:val="decimal"/>
      <w:lvlText w:val="%7"/>
      <w:lvlJc w:val="left"/>
      <w:pPr>
        <w:ind w:left="474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7" w:tplc="D1E6F5BA">
      <w:start w:val="1"/>
      <w:numFmt w:val="lowerLetter"/>
      <w:lvlText w:val="%8"/>
      <w:lvlJc w:val="left"/>
      <w:pPr>
        <w:ind w:left="546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8" w:tplc="60FE8C1C">
      <w:start w:val="1"/>
      <w:numFmt w:val="lowerRoman"/>
      <w:lvlText w:val="%9"/>
      <w:lvlJc w:val="left"/>
      <w:pPr>
        <w:ind w:left="618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abstractNum>
  <w:abstractNum w:abstractNumId="7" w15:restartNumberingAfterBreak="0">
    <w:nsid w:val="7FE01BCE"/>
    <w:multiLevelType w:val="hybridMultilevel"/>
    <w:tmpl w:val="DAF4553E"/>
    <w:lvl w:ilvl="0" w:tplc="92401954">
      <w:start w:val="4"/>
      <w:numFmt w:val="decimal"/>
      <w:lvlText w:val="%1)"/>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92CF16">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485AC2">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B8639A">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7ACFDE">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423B3E">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6CEBEC">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5076DA">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6C166A">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6"/>
  </w:num>
  <w:num w:numId="4">
    <w:abstractNumId w:val="4"/>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36"/>
    <w:rsid w:val="0004773E"/>
    <w:rsid w:val="0005783A"/>
    <w:rsid w:val="000F1A91"/>
    <w:rsid w:val="00160006"/>
    <w:rsid w:val="00305EB4"/>
    <w:rsid w:val="00360CB9"/>
    <w:rsid w:val="005040EB"/>
    <w:rsid w:val="00616ADD"/>
    <w:rsid w:val="006B5EA4"/>
    <w:rsid w:val="007C3419"/>
    <w:rsid w:val="008414DD"/>
    <w:rsid w:val="009729BF"/>
    <w:rsid w:val="00AB6ED5"/>
    <w:rsid w:val="00D61136"/>
    <w:rsid w:val="00E97282"/>
    <w:rsid w:val="00EB4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9003"/>
  <w15:docId w15:val="{253290D7-A313-430E-B8BA-45282399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16" w:lineRule="auto"/>
      <w:ind w:left="50" w:right="7" w:firstLine="4"/>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34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3419"/>
    <w:rPr>
      <w:rFonts w:ascii="Calibri" w:eastAsia="Calibri" w:hAnsi="Calibri" w:cs="Calibri"/>
      <w:color w:val="000000"/>
    </w:rPr>
  </w:style>
  <w:style w:type="paragraph" w:styleId="Stopka">
    <w:name w:val="footer"/>
    <w:basedOn w:val="Normalny"/>
    <w:link w:val="StopkaZnak"/>
    <w:uiPriority w:val="99"/>
    <w:unhideWhenUsed/>
    <w:rsid w:val="007C34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3419"/>
    <w:rPr>
      <w:rFonts w:ascii="Calibri" w:eastAsia="Calibri" w:hAnsi="Calibri" w:cs="Calibri"/>
      <w:color w:val="000000"/>
    </w:rPr>
  </w:style>
  <w:style w:type="paragraph" w:styleId="Tekstpodstawowy">
    <w:name w:val="Body Text"/>
    <w:basedOn w:val="Normalny"/>
    <w:link w:val="TekstpodstawowyZnak"/>
    <w:rsid w:val="007C3419"/>
    <w:pPr>
      <w:spacing w:after="120" w:line="240" w:lineRule="auto"/>
      <w:ind w:left="0" w:right="0" w:firstLine="0"/>
      <w:jc w:val="left"/>
    </w:pPr>
    <w:rPr>
      <w:rFonts w:ascii="Times New Roman" w:eastAsia="Times New Roman" w:hAnsi="Times New Roman" w:cs="Times New Roman"/>
      <w:color w:val="auto"/>
      <w:sz w:val="24"/>
      <w:szCs w:val="24"/>
    </w:rPr>
  </w:style>
  <w:style w:type="character" w:customStyle="1" w:styleId="TekstpodstawowyZnak">
    <w:name w:val="Tekst podstawowy Znak"/>
    <w:basedOn w:val="Domylnaczcionkaakapitu"/>
    <w:link w:val="Tekstpodstawowy"/>
    <w:rsid w:val="007C3419"/>
    <w:rPr>
      <w:rFonts w:ascii="Times New Roman" w:eastAsia="Times New Roman" w:hAnsi="Times New Roman" w:cs="Times New Roman"/>
      <w:sz w:val="24"/>
      <w:szCs w:val="24"/>
    </w:rPr>
  </w:style>
  <w:style w:type="paragraph" w:styleId="Tekstpodstawowy2">
    <w:name w:val="Body Text 2"/>
    <w:basedOn w:val="Normalny"/>
    <w:link w:val="Tekstpodstawowy2Znak"/>
    <w:rsid w:val="007C3419"/>
    <w:pPr>
      <w:spacing w:after="120" w:line="480" w:lineRule="auto"/>
      <w:ind w:left="0" w:right="0" w:firstLine="0"/>
      <w:jc w:val="left"/>
    </w:pPr>
    <w:rPr>
      <w:rFonts w:ascii="Times New Roman" w:eastAsia="Times New Roman" w:hAnsi="Times New Roman" w:cs="Times New Roman"/>
      <w:color w:val="auto"/>
      <w:sz w:val="24"/>
      <w:szCs w:val="24"/>
    </w:rPr>
  </w:style>
  <w:style w:type="character" w:customStyle="1" w:styleId="Tekstpodstawowy2Znak">
    <w:name w:val="Tekst podstawowy 2 Znak"/>
    <w:basedOn w:val="Domylnaczcionkaakapitu"/>
    <w:link w:val="Tekstpodstawowy2"/>
    <w:rsid w:val="007C3419"/>
    <w:rPr>
      <w:rFonts w:ascii="Times New Roman" w:eastAsia="Times New Roman" w:hAnsi="Times New Roman" w:cs="Times New Roman"/>
      <w:sz w:val="24"/>
      <w:szCs w:val="24"/>
    </w:rPr>
  </w:style>
  <w:style w:type="paragraph" w:styleId="Bezodstpw">
    <w:name w:val="No Spacing"/>
    <w:uiPriority w:val="1"/>
    <w:qFormat/>
    <w:rsid w:val="007C3419"/>
    <w:pPr>
      <w:spacing w:after="0"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057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1623</Words>
  <Characters>9741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SUGM_SKALB_22040610040</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SUGM_SKALB_22040610040</dc:title>
  <dc:subject/>
  <dc:creator>Katarzyna Pisarek</dc:creator>
  <cp:keywords/>
  <cp:lastModifiedBy>Katarzyna Pisarek</cp:lastModifiedBy>
  <cp:revision>6</cp:revision>
  <dcterms:created xsi:type="dcterms:W3CDTF">2022-04-06T08:30:00Z</dcterms:created>
  <dcterms:modified xsi:type="dcterms:W3CDTF">2022-04-06T09:28:00Z</dcterms:modified>
</cp:coreProperties>
</file>