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CF13F" w14:textId="1AE9078A" w:rsidR="00FE5209" w:rsidRDefault="0015164B">
      <w:pPr>
        <w:spacing w:after="75" w:line="259" w:lineRule="auto"/>
        <w:ind w:left="10" w:right="76"/>
        <w:jc w:val="right"/>
      </w:pPr>
      <w:r>
        <w:rPr>
          <w:b/>
        </w:rPr>
        <w:t>Skalbmierz</w:t>
      </w:r>
      <w:r w:rsidR="00202509">
        <w:rPr>
          <w:b/>
        </w:rPr>
        <w:t xml:space="preserve">, dnia </w:t>
      </w:r>
      <w:r w:rsidR="00BE6BAA">
        <w:rPr>
          <w:b/>
        </w:rPr>
        <w:t>14</w:t>
      </w:r>
      <w:r w:rsidR="00202509">
        <w:rPr>
          <w:b/>
        </w:rPr>
        <w:t xml:space="preserve">.09..2021 r. </w:t>
      </w:r>
    </w:p>
    <w:p w14:paraId="287FF519" w14:textId="77777777" w:rsidR="00FE5209" w:rsidRDefault="00202509">
      <w:pPr>
        <w:spacing w:after="111" w:line="259" w:lineRule="auto"/>
        <w:ind w:left="0" w:right="27" w:firstLine="0"/>
        <w:jc w:val="center"/>
      </w:pPr>
      <w:r>
        <w:rPr>
          <w:b/>
        </w:rPr>
        <w:t xml:space="preserve"> </w:t>
      </w:r>
    </w:p>
    <w:p w14:paraId="4FEA998C" w14:textId="77777777" w:rsidR="00FE5209" w:rsidRDefault="00202509">
      <w:pPr>
        <w:spacing w:after="18" w:line="259" w:lineRule="auto"/>
        <w:ind w:left="10" w:right="72"/>
        <w:jc w:val="center"/>
      </w:pPr>
      <w:r>
        <w:rPr>
          <w:b/>
          <w:sz w:val="24"/>
          <w:u w:val="single" w:color="000000"/>
        </w:rPr>
        <w:t>S p e c y f i k a c j a</w:t>
      </w:r>
      <w:r>
        <w:rPr>
          <w:b/>
          <w:sz w:val="24"/>
        </w:rPr>
        <w:t xml:space="preserve"> </w:t>
      </w:r>
    </w:p>
    <w:p w14:paraId="7611650D" w14:textId="77777777" w:rsidR="00FE5209" w:rsidRDefault="00202509">
      <w:pPr>
        <w:spacing w:after="18" w:line="259" w:lineRule="auto"/>
        <w:ind w:left="10" w:right="75"/>
        <w:jc w:val="center"/>
      </w:pPr>
      <w:r>
        <w:rPr>
          <w:b/>
          <w:sz w:val="24"/>
          <w:u w:val="single" w:color="000000"/>
        </w:rPr>
        <w:t>W a r u n k ó w  Z a m ó w i e n i a</w:t>
      </w:r>
      <w:r>
        <w:rPr>
          <w:b/>
          <w:sz w:val="24"/>
        </w:rPr>
        <w:t xml:space="preserve"> </w:t>
      </w:r>
    </w:p>
    <w:p w14:paraId="145E91B8" w14:textId="63CFB413" w:rsidR="00FE5209" w:rsidRDefault="00202509">
      <w:pPr>
        <w:spacing w:after="18" w:line="259" w:lineRule="auto"/>
        <w:ind w:left="10" w:right="72"/>
        <w:jc w:val="center"/>
        <w:rPr>
          <w:b/>
          <w:sz w:val="24"/>
        </w:rPr>
      </w:pPr>
      <w:r>
        <w:rPr>
          <w:b/>
          <w:sz w:val="24"/>
          <w:u w:val="single" w:color="000000"/>
        </w:rPr>
        <w:t>(SWZ)</w:t>
      </w:r>
      <w:r>
        <w:rPr>
          <w:b/>
          <w:sz w:val="24"/>
        </w:rPr>
        <w:t xml:space="preserve"> </w:t>
      </w:r>
    </w:p>
    <w:p w14:paraId="323C2428" w14:textId="1295BC37" w:rsidR="00F47FE2" w:rsidRDefault="00F47FE2" w:rsidP="00F47FE2">
      <w:pPr>
        <w:spacing w:after="18" w:line="259" w:lineRule="auto"/>
        <w:ind w:left="-426" w:right="72"/>
        <w:jc w:val="center"/>
        <w:rPr>
          <w:b/>
          <w:sz w:val="24"/>
        </w:rPr>
      </w:pPr>
      <w:r w:rsidRPr="00F47FE2">
        <w:rPr>
          <w:noProof/>
        </w:rPr>
        <w:drawing>
          <wp:inline distT="0" distB="0" distL="0" distR="0" wp14:anchorId="607962B7" wp14:editId="1DCA60CA">
            <wp:extent cx="5962919" cy="225849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4137" cy="2262743"/>
                    </a:xfrm>
                    <a:prstGeom prst="rect">
                      <a:avLst/>
                    </a:prstGeom>
                    <a:noFill/>
                    <a:ln>
                      <a:noFill/>
                    </a:ln>
                  </pic:spPr>
                </pic:pic>
              </a:graphicData>
            </a:graphic>
          </wp:inline>
        </w:drawing>
      </w:r>
    </w:p>
    <w:p w14:paraId="2ACBB446" w14:textId="77777777" w:rsidR="00F47FE2" w:rsidRDefault="00F47FE2">
      <w:pPr>
        <w:spacing w:after="18" w:line="259" w:lineRule="auto"/>
        <w:ind w:left="10" w:right="72"/>
        <w:jc w:val="center"/>
      </w:pPr>
    </w:p>
    <w:p w14:paraId="3C394569" w14:textId="77777777" w:rsidR="00FE5209" w:rsidRDefault="00202509">
      <w:pPr>
        <w:shd w:val="clear" w:color="auto" w:fill="BFBFBF"/>
        <w:spacing w:after="5" w:line="269" w:lineRule="auto"/>
        <w:ind w:left="14" w:right="75"/>
      </w:pPr>
      <w:r>
        <w:rPr>
          <w:b/>
          <w:sz w:val="24"/>
        </w:rPr>
        <w:t>II.</w:t>
      </w:r>
      <w:r>
        <w:rPr>
          <w:rFonts w:ascii="Arial" w:eastAsia="Arial" w:hAnsi="Arial" w:cs="Arial"/>
          <w:b/>
          <w:sz w:val="24"/>
        </w:rPr>
        <w:t xml:space="preserve"> </w:t>
      </w:r>
      <w:r>
        <w:rPr>
          <w:b/>
          <w:sz w:val="24"/>
        </w:rPr>
        <w:t xml:space="preserve">Tryb udzielenia zamówienia. </w:t>
      </w:r>
    </w:p>
    <w:p w14:paraId="7C28923A" w14:textId="77777777" w:rsidR="00FE5209" w:rsidRDefault="00202509">
      <w:pPr>
        <w:numPr>
          <w:ilvl w:val="0"/>
          <w:numId w:val="1"/>
        </w:numPr>
        <w:ind w:right="85" w:hanging="427"/>
      </w:pPr>
      <w:r>
        <w:t xml:space="preserve">Postępowanie o udzielenie zamówienia publicznego prowadzone jest w trybie podstawowym na podstawie art. 275 pkt 1 ustawy z dnia 11 września 2019 r. - Prawo zamówień publicznych (Dz. U. z 2021 r., poz. 1129 ze zm.) [zwanej dalej także „ustawa </w:t>
      </w:r>
      <w:proofErr w:type="spellStart"/>
      <w:r>
        <w:t>Pzp</w:t>
      </w:r>
      <w:proofErr w:type="spellEnd"/>
      <w:r>
        <w:t xml:space="preserve">”]. </w:t>
      </w:r>
    </w:p>
    <w:p w14:paraId="3B7EA70B" w14:textId="77777777" w:rsidR="00FE5209" w:rsidRDefault="00202509">
      <w:pPr>
        <w:numPr>
          <w:ilvl w:val="0"/>
          <w:numId w:val="1"/>
        </w:numPr>
        <w:ind w:right="85" w:hanging="427"/>
      </w:pPr>
      <w:r>
        <w:t xml:space="preserve">Zamawiający nie przewiduje wyboru najkorzystniejszej oferty z możliwością prowadzenia negocjacji. </w:t>
      </w:r>
    </w:p>
    <w:p w14:paraId="04DB2119" w14:textId="77777777" w:rsidR="00FE5209" w:rsidRDefault="00202509">
      <w:pPr>
        <w:numPr>
          <w:ilvl w:val="0"/>
          <w:numId w:val="1"/>
        </w:numPr>
        <w:spacing w:after="5"/>
        <w:ind w:right="85" w:hanging="427"/>
      </w:pPr>
      <w:r>
        <w:t xml:space="preserve">Zamawiający w oparciu o zapisy art. 274 ust. 1 ustawy </w:t>
      </w:r>
      <w:proofErr w:type="spellStart"/>
      <w:r>
        <w:t>Pzp</w:t>
      </w:r>
      <w:proofErr w:type="spellEnd"/>
      <w:r>
        <w:t xml:space="preserve">  wezwie Wykonawcę, którego oferta została najwyżej oceniona, do złożenia w wyznaczonym terminie, nie krótszym niż 5 dni od dnia wezwania, podmiotowych środków dowodowych jeżeli są wymagane. </w:t>
      </w:r>
    </w:p>
    <w:p w14:paraId="65917639" w14:textId="77777777" w:rsidR="00FE5209" w:rsidRDefault="00202509">
      <w:pPr>
        <w:spacing w:after="0" w:line="259" w:lineRule="auto"/>
        <w:ind w:left="19" w:right="0" w:firstLine="0"/>
        <w:jc w:val="left"/>
      </w:pPr>
      <w:r>
        <w:t xml:space="preserve"> </w:t>
      </w:r>
    </w:p>
    <w:tbl>
      <w:tblPr>
        <w:tblStyle w:val="TableGrid"/>
        <w:tblW w:w="9131" w:type="dxa"/>
        <w:tblInd w:w="-10" w:type="dxa"/>
        <w:tblCellMar>
          <w:top w:w="35" w:type="dxa"/>
          <w:left w:w="29" w:type="dxa"/>
          <w:right w:w="115" w:type="dxa"/>
        </w:tblCellMar>
        <w:tblLook w:val="04A0" w:firstRow="1" w:lastRow="0" w:firstColumn="1" w:lastColumn="0" w:noHBand="0" w:noVBand="1"/>
      </w:tblPr>
      <w:tblGrid>
        <w:gridCol w:w="9131"/>
      </w:tblGrid>
      <w:tr w:rsidR="00FE5209" w14:paraId="518D876B" w14:textId="77777777">
        <w:trPr>
          <w:trHeight w:val="317"/>
        </w:trPr>
        <w:tc>
          <w:tcPr>
            <w:tcW w:w="9131" w:type="dxa"/>
            <w:tcBorders>
              <w:top w:val="nil"/>
              <w:left w:val="nil"/>
              <w:bottom w:val="nil"/>
              <w:right w:val="nil"/>
            </w:tcBorders>
            <w:shd w:val="clear" w:color="auto" w:fill="BFBFBF"/>
          </w:tcPr>
          <w:p w14:paraId="1871671D" w14:textId="77777777" w:rsidR="00FE5209" w:rsidRDefault="00202509">
            <w:pPr>
              <w:spacing w:after="0" w:line="259" w:lineRule="auto"/>
              <w:ind w:left="0" w:right="0" w:firstLine="0"/>
              <w:jc w:val="left"/>
            </w:pPr>
            <w:r>
              <w:rPr>
                <w:b/>
                <w:sz w:val="24"/>
              </w:rPr>
              <w:t>III.</w:t>
            </w:r>
            <w:r>
              <w:rPr>
                <w:rFonts w:ascii="Arial" w:eastAsia="Arial" w:hAnsi="Arial" w:cs="Arial"/>
                <w:b/>
                <w:sz w:val="24"/>
              </w:rPr>
              <w:t xml:space="preserve"> </w:t>
            </w:r>
            <w:r>
              <w:rPr>
                <w:b/>
                <w:sz w:val="22"/>
              </w:rPr>
              <w:t>Opis przedmiotu zamówienia</w:t>
            </w:r>
            <w:r>
              <w:rPr>
                <w:b/>
              </w:rPr>
              <w:t xml:space="preserve">. </w:t>
            </w:r>
          </w:p>
        </w:tc>
      </w:tr>
      <w:tr w:rsidR="00FE5209" w14:paraId="752CEB07" w14:textId="77777777" w:rsidTr="005E13DC">
        <w:trPr>
          <w:trHeight w:val="815"/>
        </w:trPr>
        <w:tc>
          <w:tcPr>
            <w:tcW w:w="9131" w:type="dxa"/>
            <w:tcBorders>
              <w:top w:val="nil"/>
              <w:left w:val="nil"/>
              <w:bottom w:val="nil"/>
              <w:right w:val="nil"/>
            </w:tcBorders>
            <w:shd w:val="clear" w:color="auto" w:fill="F2F2F2"/>
          </w:tcPr>
          <w:p w14:paraId="3D910371" w14:textId="77777777" w:rsidR="00FE5209" w:rsidRDefault="00202509">
            <w:pPr>
              <w:spacing w:after="15" w:line="259" w:lineRule="auto"/>
              <w:ind w:left="130" w:right="0" w:firstLine="0"/>
              <w:jc w:val="center"/>
            </w:pPr>
            <w:r>
              <w:rPr>
                <w:b/>
              </w:rPr>
              <w:t xml:space="preserve"> </w:t>
            </w:r>
          </w:p>
          <w:p w14:paraId="00AC8312" w14:textId="6BC195E0" w:rsidR="00FE5209" w:rsidRDefault="00202509" w:rsidP="005E13DC">
            <w:pPr>
              <w:spacing w:after="118" w:line="277" w:lineRule="auto"/>
              <w:ind w:left="1070" w:right="894" w:firstLine="0"/>
              <w:jc w:val="center"/>
            </w:pPr>
            <w:r>
              <w:rPr>
                <w:b/>
              </w:rPr>
              <w:t xml:space="preserve">„Zakup </w:t>
            </w:r>
            <w:r w:rsidR="00A957A7">
              <w:rPr>
                <w:b/>
              </w:rPr>
              <w:t>i montaż mebli na wymiar i mebli gotowych</w:t>
            </w:r>
            <w:r>
              <w:rPr>
                <w:b/>
              </w:rPr>
              <w:t xml:space="preserve"> </w:t>
            </w:r>
            <w:r w:rsidR="00816846">
              <w:rPr>
                <w:b/>
              </w:rPr>
              <w:t>d</w:t>
            </w:r>
            <w:r w:rsidR="00A957A7">
              <w:rPr>
                <w:b/>
              </w:rPr>
              <w:t>la</w:t>
            </w:r>
            <w:r w:rsidR="00816846">
              <w:rPr>
                <w:b/>
              </w:rPr>
              <w:t xml:space="preserve"> Ośrodka Zdrowia w Skalbmierzu</w:t>
            </w:r>
            <w:r w:rsidR="00A957A7">
              <w:rPr>
                <w:b/>
              </w:rPr>
              <w:t>”</w:t>
            </w:r>
          </w:p>
        </w:tc>
      </w:tr>
    </w:tbl>
    <w:p w14:paraId="6ACA55CE" w14:textId="22E42635" w:rsidR="0090054F" w:rsidRPr="001E703E" w:rsidRDefault="00202509" w:rsidP="0090054F">
      <w:pPr>
        <w:rPr>
          <w:rFonts w:ascii="Calibri" w:eastAsia="Calibri" w:hAnsi="Calibri" w:cs="Times New Roman"/>
          <w:color w:val="auto"/>
          <w:szCs w:val="20"/>
          <w:lang w:eastAsia="en-US"/>
        </w:rPr>
      </w:pPr>
      <w:r>
        <w:rPr>
          <w:b/>
        </w:rPr>
        <w:t>1.</w:t>
      </w:r>
      <w:r>
        <w:rPr>
          <w:rFonts w:ascii="Arial" w:eastAsia="Arial" w:hAnsi="Arial" w:cs="Arial"/>
          <w:b/>
        </w:rPr>
        <w:t xml:space="preserve"> </w:t>
      </w:r>
      <w:r w:rsidRPr="001E703E">
        <w:rPr>
          <w:szCs w:val="20"/>
        </w:rPr>
        <w:t>Przedmiotem zamówienia jest</w:t>
      </w:r>
      <w:r w:rsidR="0090054F" w:rsidRPr="001E703E">
        <w:rPr>
          <w:rFonts w:eastAsia="Calibri" w:cs="Times New Roman"/>
          <w:color w:val="auto"/>
          <w:szCs w:val="20"/>
          <w:lang w:eastAsia="en-US"/>
        </w:rPr>
        <w:t xml:space="preserve"> dostawa</w:t>
      </w:r>
      <w:r w:rsidR="00A957A7" w:rsidRPr="001E703E">
        <w:rPr>
          <w:rFonts w:eastAsia="Calibri" w:cs="Times New Roman"/>
          <w:color w:val="auto"/>
          <w:szCs w:val="20"/>
          <w:lang w:eastAsia="en-US"/>
        </w:rPr>
        <w:t>,</w:t>
      </w:r>
      <w:r w:rsidR="0090054F" w:rsidRPr="001E703E">
        <w:rPr>
          <w:rFonts w:eastAsia="Calibri" w:cs="Times New Roman"/>
          <w:color w:val="auto"/>
          <w:szCs w:val="20"/>
          <w:lang w:eastAsia="en-US"/>
        </w:rPr>
        <w:t xml:space="preserve"> wniesienie i montaż mebli na wymiar i mebli gotowych d</w:t>
      </w:r>
      <w:r w:rsidR="005E13DC" w:rsidRPr="001E703E">
        <w:rPr>
          <w:rFonts w:eastAsia="Calibri" w:cs="Times New Roman"/>
          <w:color w:val="auto"/>
          <w:szCs w:val="20"/>
          <w:lang w:eastAsia="en-US"/>
        </w:rPr>
        <w:t>o</w:t>
      </w:r>
      <w:r w:rsidR="0090054F" w:rsidRPr="001E703E">
        <w:rPr>
          <w:rFonts w:eastAsia="Calibri" w:cs="Times New Roman"/>
          <w:color w:val="auto"/>
          <w:szCs w:val="20"/>
          <w:lang w:eastAsia="en-US"/>
        </w:rPr>
        <w:t xml:space="preserve"> pomieszczeń Ośrodka Zdrowia w Skalbmierzu.</w:t>
      </w:r>
    </w:p>
    <w:p w14:paraId="25A85752" w14:textId="0CA282CD" w:rsidR="00FE5209" w:rsidRDefault="00FE5209" w:rsidP="0090054F">
      <w:pPr>
        <w:spacing w:after="0" w:line="259" w:lineRule="auto"/>
        <w:ind w:left="0" w:right="0" w:firstLine="0"/>
        <w:jc w:val="left"/>
      </w:pPr>
    </w:p>
    <w:p w14:paraId="462AA72D" w14:textId="77777777" w:rsidR="00FE5209" w:rsidRDefault="00202509">
      <w:pPr>
        <w:spacing w:after="5" w:line="268" w:lineRule="auto"/>
        <w:ind w:left="14" w:right="82"/>
      </w:pPr>
      <w:r>
        <w:rPr>
          <w:b/>
        </w:rPr>
        <w:t xml:space="preserve">Szczegółowy opis przedmiotu zamówienia, określający minimalne parametry wymagane przez Zamawiającego, znajduje się w załączniku nr 6 do SWZ. </w:t>
      </w:r>
    </w:p>
    <w:p w14:paraId="6D5C40A3" w14:textId="77777777" w:rsidR="00FE5209" w:rsidRDefault="00202509">
      <w:pPr>
        <w:spacing w:after="39" w:line="259" w:lineRule="auto"/>
        <w:ind w:left="19" w:right="0" w:firstLine="0"/>
        <w:jc w:val="left"/>
      </w:pPr>
      <w:r>
        <w:rPr>
          <w:b/>
        </w:rPr>
        <w:t xml:space="preserve"> </w:t>
      </w:r>
    </w:p>
    <w:p w14:paraId="07289E83" w14:textId="77777777" w:rsidR="00FE5209" w:rsidRDefault="00202509">
      <w:pPr>
        <w:tabs>
          <w:tab w:val="center" w:pos="1327"/>
        </w:tabs>
        <w:spacing w:after="5" w:line="268" w:lineRule="auto"/>
        <w:ind w:left="0" w:right="0" w:firstLine="0"/>
        <w:jc w:val="left"/>
      </w:pPr>
      <w:r>
        <w:t>2.</w:t>
      </w:r>
      <w:r>
        <w:rPr>
          <w:rFonts w:ascii="Arial" w:eastAsia="Arial" w:hAnsi="Arial" w:cs="Arial"/>
        </w:rPr>
        <w:t xml:space="preserve"> </w:t>
      </w:r>
      <w:r>
        <w:rPr>
          <w:rFonts w:ascii="Arial" w:eastAsia="Arial" w:hAnsi="Arial" w:cs="Arial"/>
        </w:rPr>
        <w:tab/>
      </w:r>
      <w:r>
        <w:rPr>
          <w:b/>
        </w:rPr>
        <w:t xml:space="preserve">Warunki realizacji: </w:t>
      </w:r>
    </w:p>
    <w:p w14:paraId="088E2EAF" w14:textId="34C481E8" w:rsidR="00FE5209" w:rsidRDefault="00202509" w:rsidP="00F47FE2">
      <w:pPr>
        <w:spacing w:after="6"/>
        <w:ind w:left="456" w:right="85"/>
      </w:pPr>
      <w:r>
        <w:t xml:space="preserve">Przedmiot zamówienia należy </w:t>
      </w:r>
      <w:r w:rsidR="008D4B00">
        <w:t>dostarczyć bezpośrednio do budynku Ośrodka Zdrowia w Skalbmierzu</w:t>
      </w:r>
    </w:p>
    <w:p w14:paraId="51A19D6E" w14:textId="77777777" w:rsidR="00FE5209" w:rsidRDefault="00202509">
      <w:pPr>
        <w:spacing w:after="42" w:line="259" w:lineRule="auto"/>
        <w:ind w:left="446" w:right="0" w:firstLine="0"/>
        <w:jc w:val="left"/>
      </w:pPr>
      <w:r>
        <w:t xml:space="preserve"> </w:t>
      </w:r>
    </w:p>
    <w:p w14:paraId="40216518" w14:textId="0C28A0F3" w:rsidR="00FE5209" w:rsidRDefault="00202509">
      <w:pPr>
        <w:numPr>
          <w:ilvl w:val="0"/>
          <w:numId w:val="2"/>
        </w:numPr>
        <w:ind w:right="85" w:hanging="281"/>
      </w:pPr>
      <w:r>
        <w:t>w ilościach i asortymencie zgodnym z opisem przedmiotu zamówienia</w:t>
      </w:r>
      <w:r w:rsidRPr="003A70DC">
        <w:rPr>
          <w:color w:val="auto"/>
        </w:rPr>
        <w:t xml:space="preserve">, wnieść do wskazanego pomieszczenia i dokonać niezbędnych prac w zakresie montażu, rozmieszczenia podłączenia </w:t>
      </w:r>
      <w:r w:rsidR="008D4B00" w:rsidRPr="003A70DC">
        <w:rPr>
          <w:color w:val="auto"/>
        </w:rPr>
        <w:t xml:space="preserve">                         </w:t>
      </w:r>
      <w:r w:rsidRPr="003A70DC">
        <w:rPr>
          <w:color w:val="auto"/>
        </w:rPr>
        <w:t xml:space="preserve">i uruchomienia zgodnie z </w:t>
      </w:r>
      <w:r w:rsidR="005E13DC">
        <w:rPr>
          <w:color w:val="auto"/>
        </w:rPr>
        <w:t>aranżacją</w:t>
      </w:r>
      <w:r w:rsidRPr="003A70DC">
        <w:rPr>
          <w:color w:val="auto"/>
        </w:rPr>
        <w:t xml:space="preserve"> wnętrz jeśli jest to wymagane.</w:t>
      </w:r>
      <w:r>
        <w:t xml:space="preserve"> Przedmiot zamówienia Wykonawca dostarczy własnym środkiem transportu, na własny koszt i ryzyko. Za szkody powstałe w czasie transportu odpowiedzialność ponosi Wykonawca.  </w:t>
      </w:r>
    </w:p>
    <w:p w14:paraId="5C302548" w14:textId="6976A30A" w:rsidR="00FE5209" w:rsidRDefault="00202509">
      <w:pPr>
        <w:numPr>
          <w:ilvl w:val="0"/>
          <w:numId w:val="2"/>
        </w:numPr>
        <w:ind w:right="85" w:hanging="281"/>
      </w:pPr>
      <w:r>
        <w:t xml:space="preserve">Wszelkie dostarczone urządzenia, narzędzia, sprzęt, powinny być fabrycznie nowe, nieużywane </w:t>
      </w:r>
      <w:r w:rsidR="008016E4">
        <w:t xml:space="preserve">                 </w:t>
      </w:r>
      <w:r>
        <w:t xml:space="preserve"> i obejmować wszystkie wymagania wskazane w SWZ i załącznikach w pełnym podanym zakresie.  </w:t>
      </w:r>
    </w:p>
    <w:p w14:paraId="3E1313A6" w14:textId="77777777" w:rsidR="00FE5209" w:rsidRDefault="00202509">
      <w:pPr>
        <w:numPr>
          <w:ilvl w:val="0"/>
          <w:numId w:val="2"/>
        </w:numPr>
        <w:ind w:right="85" w:hanging="281"/>
      </w:pPr>
      <w:r>
        <w:lastRenderedPageBreak/>
        <w:t xml:space="preserve">Wszystkie dotyczące przedmiotu zamówienia wymagania wskazane w SWZ i załącznikach należy traktować jako minimalne.  </w:t>
      </w:r>
    </w:p>
    <w:p w14:paraId="7CE58EA2" w14:textId="77777777" w:rsidR="00FE5209" w:rsidRDefault="00202509">
      <w:pPr>
        <w:numPr>
          <w:ilvl w:val="0"/>
          <w:numId w:val="2"/>
        </w:numPr>
        <w:ind w:right="85" w:hanging="281"/>
      </w:pPr>
      <w:r>
        <w:t xml:space="preserve">Wykonawca zapewni, że dostarczone urządzenia, narzędzia, sprzęt będą spełniać wymagania wynikające z obowiązujących przepisów prawa, w szczególności w zakresie wymaganych atestów, opinii technicznych i dopuszczeni do korzystania na ternie Polski, o ile są wymagane.  </w:t>
      </w:r>
    </w:p>
    <w:p w14:paraId="0D9DDA0F" w14:textId="77777777" w:rsidR="00FE5209" w:rsidRDefault="00202509">
      <w:pPr>
        <w:numPr>
          <w:ilvl w:val="0"/>
          <w:numId w:val="2"/>
        </w:numPr>
        <w:ind w:right="85" w:hanging="281"/>
      </w:pPr>
      <w:r>
        <w:t xml:space="preserve">Wykonawca winien dysponować odpowiednimi środkami i warunkami technicznymi, potencjałem ekonomicznym i organizacyjnym niezbędnym do realizacji zamówienia.  </w:t>
      </w:r>
    </w:p>
    <w:p w14:paraId="7BC33901" w14:textId="77777777" w:rsidR="00FE5209" w:rsidRDefault="00202509">
      <w:pPr>
        <w:numPr>
          <w:ilvl w:val="0"/>
          <w:numId w:val="2"/>
        </w:numPr>
        <w:spacing w:after="149"/>
        <w:ind w:right="85" w:hanging="281"/>
      </w:pPr>
      <w:r>
        <w:t xml:space="preserve">Zwrot towaru, który nie nadaje się do użytkowania i dostarczenie towaru zamiennego, wolnego od wad i usterek nastąpi na koszt Wykonawcy. Część przedmiotu umowy nie przyjętą w czasie trwania odbioru końcowego Wykonawca wymieni na nową o takich samych parametrach i rodzaju we wskazanym przez Zamawiającego terminie, na własny koszt. </w:t>
      </w:r>
    </w:p>
    <w:p w14:paraId="0B6EC71D" w14:textId="77777777" w:rsidR="00FE5209" w:rsidRDefault="00202509">
      <w:pPr>
        <w:numPr>
          <w:ilvl w:val="0"/>
          <w:numId w:val="3"/>
        </w:numPr>
        <w:spacing w:after="5"/>
        <w:ind w:right="85" w:hanging="360"/>
      </w:pPr>
      <w: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14:paraId="33D95ECE" w14:textId="77777777" w:rsidR="00FE5209" w:rsidRDefault="00202509">
      <w:pPr>
        <w:ind w:left="389" w:right="85"/>
      </w:pPr>
      <w:r>
        <w:t xml:space="preserve">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OPZ. Na Wykonawcy spoczywa ciężar wskazania „równoważności”. Przy doborze materiałów równoważnych Wykonawca zobowiązany jest zapewnić również osiągnięcie wskaźników określonych w OPZ. </w:t>
      </w:r>
    </w:p>
    <w:p w14:paraId="3516D250" w14:textId="77777777" w:rsidR="00FE5209" w:rsidRDefault="00202509">
      <w:pPr>
        <w:numPr>
          <w:ilvl w:val="0"/>
          <w:numId w:val="3"/>
        </w:numPr>
        <w:spacing w:after="35" w:line="268" w:lineRule="auto"/>
        <w:ind w:right="85" w:hanging="360"/>
      </w:pPr>
      <w:r>
        <w:rPr>
          <w:b/>
        </w:rPr>
        <w:t xml:space="preserve">Minimalne warunki gwarancji: </w:t>
      </w:r>
    </w:p>
    <w:p w14:paraId="478F19DC" w14:textId="77777777" w:rsidR="00FE5209" w:rsidRPr="003A70DC" w:rsidRDefault="00202509">
      <w:pPr>
        <w:numPr>
          <w:ilvl w:val="2"/>
          <w:numId w:val="4"/>
        </w:numPr>
        <w:ind w:right="85" w:hanging="348"/>
        <w:rPr>
          <w:color w:val="auto"/>
        </w:rPr>
      </w:pPr>
      <w:r w:rsidRPr="003A70DC">
        <w:rPr>
          <w:color w:val="auto"/>
        </w:rPr>
        <w:t xml:space="preserve">Wymagany przez Zamawiającego okres gwarancji i rękojmi wynosi min. 24 miesiące od daty uruchomienia, przetestowania i odbioru końcowego; Okres rękojmi i gwarancji rozpoczyna się równocześnie dla całości dostawy. </w:t>
      </w:r>
    </w:p>
    <w:p w14:paraId="57DFDBBF" w14:textId="77777777" w:rsidR="00FE5209" w:rsidRPr="003A70DC" w:rsidRDefault="00202509">
      <w:pPr>
        <w:numPr>
          <w:ilvl w:val="2"/>
          <w:numId w:val="4"/>
        </w:numPr>
        <w:ind w:right="85" w:hanging="348"/>
        <w:rPr>
          <w:color w:val="auto"/>
        </w:rPr>
      </w:pPr>
      <w:r w:rsidRPr="003A70DC">
        <w:rPr>
          <w:color w:val="auto"/>
        </w:rPr>
        <w:t xml:space="preserve">Udzielona gwarancja i rękojmia obejmuje wszystkie elementy dostarczonego wyposażenia oraz sprzętu wraz z niezbędnym wyposażeniem z wyłączeniem materiałów eksploatacyjnych podlegających zużyciu podczas normalnej eksploatacji. </w:t>
      </w:r>
    </w:p>
    <w:p w14:paraId="41FE0B86" w14:textId="77777777" w:rsidR="00FE5209" w:rsidRPr="003A70DC" w:rsidRDefault="00202509">
      <w:pPr>
        <w:numPr>
          <w:ilvl w:val="2"/>
          <w:numId w:val="4"/>
        </w:numPr>
        <w:ind w:right="85" w:hanging="348"/>
        <w:rPr>
          <w:color w:val="auto"/>
        </w:rPr>
      </w:pPr>
      <w:r w:rsidRPr="003A70DC">
        <w:rPr>
          <w:color w:val="auto"/>
        </w:rPr>
        <w:t xml:space="preserve">W przypadku max 3 napraw gwarancyjnych tego samego wyposażenia, sprzętu/podzespołu Wykonawca będzie zobowiązany dokonać wymiany na nowy wolny od wad. </w:t>
      </w:r>
    </w:p>
    <w:p w14:paraId="4A0CE50D" w14:textId="77777777" w:rsidR="00FE5209" w:rsidRPr="003A70DC" w:rsidRDefault="00202509">
      <w:pPr>
        <w:numPr>
          <w:ilvl w:val="2"/>
          <w:numId w:val="4"/>
        </w:numPr>
        <w:ind w:right="85" w:hanging="348"/>
        <w:rPr>
          <w:color w:val="auto"/>
        </w:rPr>
      </w:pPr>
      <w:r w:rsidRPr="003A70DC">
        <w:rPr>
          <w:color w:val="auto"/>
        </w:rPr>
        <w:t xml:space="preserve">W ramach udzielonej gwarancji Wykonawca zapewnia autoryzowany serwis techniczny i nie może odmówić wymiany niesprawnej części na nową, w przypadku, gdy jej naprawa nie gwarantuje prawidłowej pracy wyposażenia i sprzętu. </w:t>
      </w:r>
    </w:p>
    <w:p w14:paraId="6BBC079A" w14:textId="77777777" w:rsidR="00FE5209" w:rsidRPr="003A70DC" w:rsidRDefault="00202509">
      <w:pPr>
        <w:numPr>
          <w:ilvl w:val="2"/>
          <w:numId w:val="4"/>
        </w:numPr>
        <w:ind w:right="85" w:hanging="348"/>
        <w:rPr>
          <w:color w:val="auto"/>
        </w:rPr>
      </w:pPr>
      <w:r w:rsidRPr="003A70DC">
        <w:rPr>
          <w:color w:val="auto"/>
        </w:rPr>
        <w:t xml:space="preserve">Czas reakcji serwisu (fizyczne stawienie się serwisanta w miejscu zainstalowania sprzętu i podjęcie czynności zmierzających do naprawy sprzętu) max w ciągu 72 godzin (pełne godziny) licząc od momentu zgłoszenia awarii. </w:t>
      </w:r>
    </w:p>
    <w:p w14:paraId="277C7DA8" w14:textId="77777777" w:rsidR="00FE5209" w:rsidRPr="003A70DC" w:rsidRDefault="00202509">
      <w:pPr>
        <w:numPr>
          <w:ilvl w:val="2"/>
          <w:numId w:val="4"/>
        </w:numPr>
        <w:ind w:right="85" w:hanging="348"/>
        <w:rPr>
          <w:color w:val="auto"/>
        </w:rPr>
      </w:pPr>
      <w:r w:rsidRPr="003A70DC">
        <w:rPr>
          <w:color w:val="auto"/>
        </w:rPr>
        <w:t xml:space="preserve">Jeżeli okres naprawy urządzenia będzie dłuższy niż 14 dni należy na ten czas dostarczyć sprawne urządzenie zastępcze z ważnym paszportem technicznym. </w:t>
      </w:r>
    </w:p>
    <w:p w14:paraId="6DED6048" w14:textId="77777777" w:rsidR="00FE5209" w:rsidRPr="003A70DC" w:rsidRDefault="00202509">
      <w:pPr>
        <w:numPr>
          <w:ilvl w:val="2"/>
          <w:numId w:val="4"/>
        </w:numPr>
        <w:ind w:right="85" w:hanging="348"/>
        <w:rPr>
          <w:color w:val="auto"/>
        </w:rPr>
      </w:pPr>
      <w:r w:rsidRPr="003A70DC">
        <w:rPr>
          <w:color w:val="auto"/>
        </w:rPr>
        <w:t xml:space="preserve">Wskazane powyżej minimalne zapisy muszą być uwzględnione w karcie gwarancyjnej (załącznik do wzoru umowy), </w:t>
      </w:r>
    </w:p>
    <w:p w14:paraId="4693AA95" w14:textId="77777777" w:rsidR="00FE5209" w:rsidRPr="003A70DC" w:rsidRDefault="00202509">
      <w:pPr>
        <w:numPr>
          <w:ilvl w:val="2"/>
          <w:numId w:val="4"/>
        </w:numPr>
        <w:ind w:right="85" w:hanging="348"/>
        <w:rPr>
          <w:color w:val="auto"/>
        </w:rPr>
      </w:pPr>
      <w:r w:rsidRPr="003A70DC">
        <w:rPr>
          <w:color w:val="auto"/>
        </w:rPr>
        <w:t xml:space="preserve">Inne wymagania: 1) Bezpłatna dostawa, wniesienie, instalacja, uruchomienie, testowanie i włączenie do eksploatacji; 2)Instrukcja obsługi w jęz. polskim  w wersji drukowanej; </w:t>
      </w:r>
    </w:p>
    <w:p w14:paraId="2A03FCDB" w14:textId="77777777" w:rsidR="00FE5209" w:rsidRPr="003A70DC" w:rsidRDefault="00202509">
      <w:pPr>
        <w:numPr>
          <w:ilvl w:val="2"/>
          <w:numId w:val="4"/>
        </w:numPr>
        <w:spacing w:after="5"/>
        <w:ind w:right="85" w:hanging="348"/>
        <w:rPr>
          <w:color w:val="auto"/>
        </w:rPr>
      </w:pPr>
      <w:r w:rsidRPr="003A70DC">
        <w:rPr>
          <w:color w:val="auto"/>
        </w:rPr>
        <w:t xml:space="preserve">Karta gwarancyjna dostarczana przez wykonawcę nie może nakładać na Zamawiającego dodatkowych zobowiązań finansowych i materialnych, które by uzależniały uprawnienia do udzielonej gwarancji. </w:t>
      </w:r>
    </w:p>
    <w:p w14:paraId="76083885" w14:textId="777B0450" w:rsidR="00FE5209" w:rsidRDefault="00202509">
      <w:pPr>
        <w:spacing w:after="40" w:line="259" w:lineRule="auto"/>
        <w:ind w:left="19" w:right="0" w:firstLine="0"/>
        <w:jc w:val="left"/>
      </w:pPr>
      <w:r>
        <w:t xml:space="preserve"> </w:t>
      </w:r>
    </w:p>
    <w:p w14:paraId="45617AC8" w14:textId="77777777" w:rsidR="008016E4" w:rsidRDefault="008016E4">
      <w:pPr>
        <w:spacing w:after="40" w:line="259" w:lineRule="auto"/>
        <w:ind w:left="19" w:right="0" w:firstLine="0"/>
        <w:jc w:val="left"/>
      </w:pPr>
    </w:p>
    <w:p w14:paraId="4CC69B65" w14:textId="598881AD" w:rsidR="00FE5209" w:rsidRDefault="00202509" w:rsidP="0015164B">
      <w:pPr>
        <w:numPr>
          <w:ilvl w:val="0"/>
          <w:numId w:val="3"/>
        </w:numPr>
        <w:spacing w:after="5" w:line="268" w:lineRule="auto"/>
        <w:ind w:right="85" w:hanging="360"/>
      </w:pPr>
      <w:r>
        <w:rPr>
          <w:b/>
        </w:rPr>
        <w:lastRenderedPageBreak/>
        <w:t xml:space="preserve">Zamawiający </w:t>
      </w:r>
      <w:r w:rsidR="0015164B">
        <w:rPr>
          <w:b/>
        </w:rPr>
        <w:t xml:space="preserve">nie </w:t>
      </w:r>
      <w:r>
        <w:rPr>
          <w:b/>
        </w:rPr>
        <w:t>przewiduje składani</w:t>
      </w:r>
      <w:r w:rsidR="0015164B">
        <w:rPr>
          <w:b/>
        </w:rPr>
        <w:t>a</w:t>
      </w:r>
      <w:r>
        <w:rPr>
          <w:b/>
        </w:rPr>
        <w:t xml:space="preserve"> ofert częściowych</w:t>
      </w:r>
      <w:r w:rsidR="0015164B">
        <w:rPr>
          <w:b/>
        </w:rPr>
        <w:t>.</w:t>
      </w:r>
    </w:p>
    <w:p w14:paraId="7A44623B" w14:textId="77777777" w:rsidR="00FE5209" w:rsidRDefault="00202509">
      <w:pPr>
        <w:numPr>
          <w:ilvl w:val="0"/>
          <w:numId w:val="3"/>
        </w:numPr>
        <w:spacing w:after="126"/>
        <w:ind w:right="85" w:hanging="360"/>
      </w:pPr>
      <w:r>
        <w:t xml:space="preserve">Oznaczenie przedmiotu zamówienia wg wspólnego słownika zamówień CPV  </w:t>
      </w:r>
    </w:p>
    <w:p w14:paraId="2C796AE5" w14:textId="60C46592" w:rsidR="00FE5209" w:rsidRPr="000A3153" w:rsidRDefault="00CF4885">
      <w:pPr>
        <w:spacing w:after="94" w:line="268" w:lineRule="auto"/>
        <w:ind w:left="312" w:right="82"/>
        <w:rPr>
          <w:b/>
          <w:color w:val="auto"/>
        </w:rPr>
      </w:pPr>
      <w:hyperlink r:id="rId9">
        <w:r w:rsidR="00202509" w:rsidRPr="000A3153">
          <w:rPr>
            <w:b/>
            <w:color w:val="auto"/>
          </w:rPr>
          <w:t>39150000</w:t>
        </w:r>
      </w:hyperlink>
      <w:hyperlink r:id="rId10">
        <w:r w:rsidR="00202509" w:rsidRPr="000A3153">
          <w:rPr>
            <w:b/>
            <w:color w:val="auto"/>
          </w:rPr>
          <w:t>-</w:t>
        </w:r>
      </w:hyperlink>
      <w:hyperlink r:id="rId11">
        <w:r w:rsidR="00202509" w:rsidRPr="000A3153">
          <w:rPr>
            <w:b/>
            <w:color w:val="auto"/>
          </w:rPr>
          <w:t>8</w:t>
        </w:r>
      </w:hyperlink>
      <w:hyperlink r:id="rId12">
        <w:r w:rsidR="00202509" w:rsidRPr="000A3153">
          <w:rPr>
            <w:b/>
            <w:color w:val="auto"/>
          </w:rPr>
          <w:t xml:space="preserve"> </w:t>
        </w:r>
      </w:hyperlink>
      <w:hyperlink r:id="rId13">
        <w:r w:rsidR="00202509" w:rsidRPr="000A3153">
          <w:rPr>
            <w:b/>
            <w:color w:val="auto"/>
          </w:rPr>
          <w:t>R</w:t>
        </w:r>
      </w:hyperlink>
      <w:r w:rsidR="00202509" w:rsidRPr="000A3153">
        <w:rPr>
          <w:b/>
          <w:color w:val="auto"/>
        </w:rPr>
        <w:t xml:space="preserve">óżne meble i wyposażenie </w:t>
      </w:r>
    </w:p>
    <w:p w14:paraId="332E5804" w14:textId="48E248A7" w:rsidR="000A3153" w:rsidRDefault="000A3153" w:rsidP="000A3153">
      <w:pPr>
        <w:spacing w:after="94" w:line="268" w:lineRule="auto"/>
        <w:ind w:left="312" w:right="82"/>
        <w:rPr>
          <w:b/>
          <w:bCs/>
          <w:color w:val="auto"/>
        </w:rPr>
      </w:pPr>
      <w:r w:rsidRPr="000A3153">
        <w:rPr>
          <w:b/>
          <w:bCs/>
          <w:color w:val="auto"/>
        </w:rPr>
        <w:t>3</w:t>
      </w:r>
      <w:r w:rsidR="001E703E">
        <w:rPr>
          <w:b/>
          <w:bCs/>
          <w:color w:val="auto"/>
        </w:rPr>
        <w:t>3192000</w:t>
      </w:r>
      <w:r w:rsidRPr="000A3153">
        <w:rPr>
          <w:b/>
          <w:bCs/>
          <w:color w:val="auto"/>
        </w:rPr>
        <w:t>-</w:t>
      </w:r>
      <w:r w:rsidR="001E703E">
        <w:rPr>
          <w:b/>
          <w:bCs/>
          <w:color w:val="auto"/>
        </w:rPr>
        <w:t>2</w:t>
      </w:r>
      <w:r w:rsidRPr="000A3153">
        <w:rPr>
          <w:b/>
          <w:bCs/>
          <w:color w:val="auto"/>
        </w:rPr>
        <w:t xml:space="preserve"> – meble medyczne</w:t>
      </w:r>
    </w:p>
    <w:p w14:paraId="02E0692B" w14:textId="0CD06E91" w:rsidR="000A3153" w:rsidRPr="000A3153" w:rsidRDefault="00CF4885" w:rsidP="000A3153">
      <w:pPr>
        <w:spacing w:after="94" w:line="268" w:lineRule="auto"/>
        <w:ind w:left="312" w:right="82"/>
        <w:rPr>
          <w:b/>
          <w:bCs/>
          <w:color w:val="auto"/>
        </w:rPr>
      </w:pPr>
      <w:hyperlink r:id="rId14">
        <w:r w:rsidR="00202509" w:rsidRPr="000A3153">
          <w:rPr>
            <w:b/>
            <w:color w:val="auto"/>
          </w:rPr>
          <w:t>32320000</w:t>
        </w:r>
      </w:hyperlink>
      <w:hyperlink r:id="rId15">
        <w:r w:rsidR="00202509" w:rsidRPr="000A3153">
          <w:rPr>
            <w:b/>
            <w:color w:val="auto"/>
          </w:rPr>
          <w:t>-</w:t>
        </w:r>
      </w:hyperlink>
      <w:hyperlink r:id="rId16">
        <w:r w:rsidR="00202509" w:rsidRPr="000A3153">
          <w:rPr>
            <w:b/>
            <w:color w:val="auto"/>
          </w:rPr>
          <w:t>2</w:t>
        </w:r>
      </w:hyperlink>
      <w:hyperlink r:id="rId17">
        <w:r w:rsidR="00202509" w:rsidRPr="000A3153">
          <w:rPr>
            <w:b/>
            <w:color w:val="auto"/>
          </w:rPr>
          <w:t xml:space="preserve"> </w:t>
        </w:r>
      </w:hyperlink>
      <w:hyperlink r:id="rId18">
        <w:r w:rsidR="00202509" w:rsidRPr="000A3153">
          <w:rPr>
            <w:b/>
            <w:color w:val="auto"/>
          </w:rPr>
          <w:t>S</w:t>
        </w:r>
      </w:hyperlink>
      <w:r w:rsidR="00202509" w:rsidRPr="000A3153">
        <w:rPr>
          <w:b/>
          <w:color w:val="auto"/>
        </w:rPr>
        <w:t xml:space="preserve">przęt telewizyjny i audiowizualny </w:t>
      </w:r>
    </w:p>
    <w:p w14:paraId="3CDB4AFE" w14:textId="735C2504" w:rsidR="000A3153" w:rsidRPr="005E13DC" w:rsidRDefault="000A3153" w:rsidP="005E13DC">
      <w:pPr>
        <w:spacing w:after="0" w:line="360" w:lineRule="auto"/>
        <w:ind w:left="284" w:right="0" w:firstLine="0"/>
        <w:jc w:val="left"/>
        <w:rPr>
          <w:rFonts w:eastAsia="Times New Roman" w:cs="Times New Roman"/>
          <w:b/>
          <w:bCs/>
          <w:color w:val="auto"/>
          <w:szCs w:val="20"/>
        </w:rPr>
      </w:pPr>
      <w:r w:rsidRPr="000A3153">
        <w:rPr>
          <w:rFonts w:eastAsia="Times New Roman" w:cs="Times New Roman"/>
          <w:b/>
          <w:bCs/>
          <w:color w:val="auto"/>
          <w:szCs w:val="20"/>
        </w:rPr>
        <w:t>39113000-7 Różne siedziska i krzesła</w:t>
      </w:r>
    </w:p>
    <w:p w14:paraId="6BB52EB2" w14:textId="395B3C34" w:rsidR="00FE5209" w:rsidRPr="008016E4" w:rsidRDefault="00202509" w:rsidP="008D4B00">
      <w:pPr>
        <w:tabs>
          <w:tab w:val="center" w:pos="302"/>
          <w:tab w:val="center" w:pos="871"/>
          <w:tab w:val="center" w:pos="3244"/>
        </w:tabs>
        <w:spacing w:after="5" w:line="268" w:lineRule="auto"/>
        <w:ind w:left="0" w:right="0" w:firstLine="0"/>
        <w:jc w:val="left"/>
        <w:rPr>
          <w:color w:val="FF0000"/>
        </w:rPr>
      </w:pPr>
      <w:r w:rsidRPr="008016E4">
        <w:rPr>
          <w:rFonts w:ascii="Calibri" w:eastAsia="Calibri" w:hAnsi="Calibri" w:cs="Calibri"/>
          <w:color w:val="FF0000"/>
          <w:sz w:val="22"/>
        </w:rPr>
        <w:tab/>
      </w:r>
      <w:r w:rsidRPr="008016E4">
        <w:rPr>
          <w:rFonts w:ascii="Arial" w:eastAsia="Arial" w:hAnsi="Arial" w:cs="Arial"/>
          <w:color w:val="FF0000"/>
          <w:sz w:val="21"/>
        </w:rPr>
        <w:t xml:space="preserve"> </w:t>
      </w:r>
    </w:p>
    <w:p w14:paraId="575EA70E" w14:textId="77777777" w:rsidR="00FE5209" w:rsidRDefault="00202509">
      <w:pPr>
        <w:numPr>
          <w:ilvl w:val="0"/>
          <w:numId w:val="3"/>
        </w:numPr>
        <w:spacing w:after="0"/>
        <w:ind w:right="85" w:hanging="360"/>
      </w:pPr>
      <w:r>
        <w:t xml:space="preserve">W przypadku stwierdzenia rozbieżności w wymaganych warunkach podmiotowych  i przedmiotowych oraz wymaganych środkach dowodowych podmiotowych i przedmiotowych   w OPZ i SWZ  wiążące są postanowienia SWZ. </w:t>
      </w:r>
    </w:p>
    <w:p w14:paraId="3AECE15B" w14:textId="0D1F5C33" w:rsidR="00FE5209" w:rsidRDefault="00202509" w:rsidP="0015164B">
      <w:pPr>
        <w:spacing w:after="0" w:line="259" w:lineRule="auto"/>
        <w:ind w:left="379" w:right="0" w:firstLine="0"/>
        <w:jc w:val="left"/>
      </w:pPr>
      <w:r>
        <w:rPr>
          <w:b/>
        </w:rPr>
        <w:t xml:space="preserve"> </w:t>
      </w:r>
    </w:p>
    <w:p w14:paraId="2C8E3F25" w14:textId="77777777" w:rsidR="00FE5209" w:rsidRDefault="00202509">
      <w:pPr>
        <w:shd w:val="clear" w:color="auto" w:fill="BFBFBF"/>
        <w:spacing w:after="117" w:line="269" w:lineRule="auto"/>
        <w:ind w:left="14" w:right="75"/>
      </w:pPr>
      <w:r>
        <w:rPr>
          <w:b/>
          <w:sz w:val="24"/>
        </w:rPr>
        <w:t>IV.</w:t>
      </w:r>
      <w:r>
        <w:rPr>
          <w:rFonts w:ascii="Arial" w:eastAsia="Arial" w:hAnsi="Arial" w:cs="Arial"/>
          <w:b/>
          <w:sz w:val="24"/>
        </w:rPr>
        <w:t xml:space="preserve"> </w:t>
      </w:r>
      <w:r>
        <w:rPr>
          <w:b/>
          <w:sz w:val="24"/>
        </w:rPr>
        <w:t xml:space="preserve">Termin i miejsce wykonania przedmiotu zamówienia. </w:t>
      </w:r>
    </w:p>
    <w:p w14:paraId="6819352C" w14:textId="77777777" w:rsidR="00FE5209" w:rsidRDefault="00202509">
      <w:pPr>
        <w:numPr>
          <w:ilvl w:val="0"/>
          <w:numId w:val="5"/>
        </w:numPr>
        <w:spacing w:after="6"/>
        <w:ind w:right="85" w:hanging="348"/>
      </w:pPr>
      <w:r>
        <w:t xml:space="preserve">Wymagany termin realizacji zamówienia:  </w:t>
      </w:r>
    </w:p>
    <w:p w14:paraId="2A19C4CF" w14:textId="289C2A9C" w:rsidR="00FE5209" w:rsidRDefault="00202509">
      <w:pPr>
        <w:ind w:left="749" w:right="85"/>
      </w:pPr>
      <w:r>
        <w:t xml:space="preserve">Termin dostawy: </w:t>
      </w:r>
      <w:r w:rsidR="003A70DC">
        <w:rPr>
          <w:b/>
        </w:rPr>
        <w:t>do dnia 31.01.2022</w:t>
      </w:r>
      <w:r w:rsidR="005E13DC">
        <w:rPr>
          <w:b/>
        </w:rPr>
        <w:t>r</w:t>
      </w:r>
      <w:r w:rsidR="003A70DC">
        <w:rPr>
          <w:b/>
        </w:rPr>
        <w:t>.</w:t>
      </w:r>
      <w:r>
        <w:t xml:space="preserve"> od momentu podpisania umowy.  </w:t>
      </w:r>
    </w:p>
    <w:p w14:paraId="399FFB49" w14:textId="77777777" w:rsidR="00FE5209" w:rsidRDefault="00202509">
      <w:pPr>
        <w:spacing w:after="42" w:line="259" w:lineRule="auto"/>
        <w:ind w:left="739" w:right="0" w:firstLine="0"/>
        <w:jc w:val="left"/>
      </w:pPr>
      <w:r>
        <w:t xml:space="preserve"> </w:t>
      </w:r>
    </w:p>
    <w:p w14:paraId="4978014D" w14:textId="77777777" w:rsidR="00FE5209" w:rsidRDefault="00202509">
      <w:pPr>
        <w:numPr>
          <w:ilvl w:val="0"/>
          <w:numId w:val="5"/>
        </w:numPr>
        <w:spacing w:after="5"/>
        <w:ind w:right="85" w:hanging="348"/>
      </w:pPr>
      <w:r>
        <w:t xml:space="preserve">Wymagany termin gwarancji i rękojmi – </w:t>
      </w:r>
      <w:r>
        <w:rPr>
          <w:b/>
        </w:rPr>
        <w:t>minimum 24 miesiące</w:t>
      </w:r>
      <w:r>
        <w:t xml:space="preserve">. Okres gwarancji i rękojmi rozpoczyna się od daty przekazania zamawiającemu przedmiotu zamówienia potwierdzonego bezusterkowym protokołem odbioru. </w:t>
      </w:r>
    </w:p>
    <w:p w14:paraId="1BD6C263" w14:textId="77777777" w:rsidR="00FE5209" w:rsidRDefault="00202509">
      <w:pPr>
        <w:spacing w:after="0" w:line="259" w:lineRule="auto"/>
        <w:ind w:left="19" w:right="0" w:firstLine="0"/>
        <w:jc w:val="left"/>
      </w:pPr>
      <w:r>
        <w:rPr>
          <w:b/>
        </w:rPr>
        <w:t xml:space="preserve"> </w:t>
      </w:r>
    </w:p>
    <w:tbl>
      <w:tblPr>
        <w:tblStyle w:val="TableGrid"/>
        <w:tblW w:w="9131" w:type="dxa"/>
        <w:tblInd w:w="-10" w:type="dxa"/>
        <w:tblCellMar>
          <w:top w:w="39" w:type="dxa"/>
          <w:right w:w="115" w:type="dxa"/>
        </w:tblCellMar>
        <w:tblLook w:val="04A0" w:firstRow="1" w:lastRow="0" w:firstColumn="1" w:lastColumn="0" w:noHBand="0" w:noVBand="1"/>
      </w:tblPr>
      <w:tblGrid>
        <w:gridCol w:w="456"/>
        <w:gridCol w:w="8675"/>
      </w:tblGrid>
      <w:tr w:rsidR="00FE5209" w14:paraId="18B413EC" w14:textId="77777777">
        <w:trPr>
          <w:trHeight w:val="324"/>
        </w:trPr>
        <w:tc>
          <w:tcPr>
            <w:tcW w:w="456" w:type="dxa"/>
            <w:tcBorders>
              <w:top w:val="nil"/>
              <w:left w:val="nil"/>
              <w:bottom w:val="nil"/>
              <w:right w:val="nil"/>
            </w:tcBorders>
            <w:shd w:val="clear" w:color="auto" w:fill="BFBFBF"/>
          </w:tcPr>
          <w:p w14:paraId="18EC1A85" w14:textId="77777777" w:rsidR="00FE5209" w:rsidRDefault="00202509">
            <w:pPr>
              <w:spacing w:after="0" w:line="259" w:lineRule="auto"/>
              <w:ind w:right="0" w:firstLine="0"/>
              <w:jc w:val="left"/>
            </w:pPr>
            <w:r>
              <w:rPr>
                <w:b/>
                <w:sz w:val="24"/>
              </w:rPr>
              <w:t xml:space="preserve">V. </w:t>
            </w:r>
          </w:p>
        </w:tc>
        <w:tc>
          <w:tcPr>
            <w:tcW w:w="8675" w:type="dxa"/>
            <w:tcBorders>
              <w:top w:val="nil"/>
              <w:left w:val="nil"/>
              <w:bottom w:val="nil"/>
              <w:right w:val="nil"/>
            </w:tcBorders>
            <w:shd w:val="clear" w:color="auto" w:fill="BFBFBF"/>
          </w:tcPr>
          <w:p w14:paraId="34C22FE4" w14:textId="77777777" w:rsidR="00FE5209" w:rsidRDefault="00202509">
            <w:pPr>
              <w:spacing w:after="0" w:line="259" w:lineRule="auto"/>
              <w:ind w:left="0" w:right="0" w:firstLine="0"/>
              <w:jc w:val="left"/>
            </w:pPr>
            <w:r>
              <w:rPr>
                <w:b/>
                <w:sz w:val="24"/>
              </w:rPr>
              <w:t xml:space="preserve">Podmiotowe i przedmiotowe środki dowodowe. </w:t>
            </w:r>
          </w:p>
        </w:tc>
      </w:tr>
    </w:tbl>
    <w:p w14:paraId="4F6D1342" w14:textId="77777777" w:rsidR="00FE5209" w:rsidRDefault="00202509">
      <w:pPr>
        <w:numPr>
          <w:ilvl w:val="0"/>
          <w:numId w:val="6"/>
        </w:numPr>
        <w:spacing w:after="268"/>
        <w:ind w:right="82" w:hanging="427"/>
      </w:pPr>
      <w:r>
        <w:t xml:space="preserve">O udzielenie zamówienia mogą ubiegać się Wykonawcy, którzy złożą wraz z ofertą oświadczenia  a wskazany Wykonawca na żądanie Zamawiającego w terminie nie krótszym niż 5 dni od wezwania, przedłoży wymagane w SWZ dokumenty w zakresie: </w:t>
      </w:r>
    </w:p>
    <w:p w14:paraId="2688B29B" w14:textId="77777777" w:rsidR="00FE5209" w:rsidRDefault="00202509">
      <w:pPr>
        <w:numPr>
          <w:ilvl w:val="1"/>
          <w:numId w:val="6"/>
        </w:numPr>
        <w:ind w:right="85" w:hanging="281"/>
      </w:pPr>
      <w:r>
        <w:t xml:space="preserve">spełnienia warunków udziału w postępowaniu   </w:t>
      </w:r>
    </w:p>
    <w:p w14:paraId="65389FCD" w14:textId="77777777" w:rsidR="00FE5209" w:rsidRDefault="00202509">
      <w:pPr>
        <w:numPr>
          <w:ilvl w:val="1"/>
          <w:numId w:val="6"/>
        </w:numPr>
        <w:spacing w:after="9"/>
        <w:ind w:right="85" w:hanging="281"/>
      </w:pPr>
      <w:r>
        <w:t xml:space="preserve">niepodlegania wykluczeniu </w:t>
      </w:r>
    </w:p>
    <w:p w14:paraId="48575DDA" w14:textId="77777777" w:rsidR="00FE5209" w:rsidRDefault="00202509">
      <w:pPr>
        <w:spacing w:after="40" w:line="259" w:lineRule="auto"/>
        <w:ind w:left="871" w:right="0" w:firstLine="0"/>
        <w:jc w:val="left"/>
      </w:pPr>
      <w:r>
        <w:t xml:space="preserve">  </w:t>
      </w:r>
    </w:p>
    <w:p w14:paraId="5AB860FD" w14:textId="7C04DB5E" w:rsidR="00FE5209" w:rsidRDefault="00202509">
      <w:pPr>
        <w:numPr>
          <w:ilvl w:val="0"/>
          <w:numId w:val="6"/>
        </w:numPr>
        <w:spacing w:after="268"/>
        <w:ind w:right="82" w:hanging="427"/>
      </w:pPr>
      <w:r>
        <w:t>Oświadczenia o którym mowa w ust. 1 należy złożyć zgodni</w:t>
      </w:r>
      <w:r w:rsidR="00F4134A">
        <w:t>e</w:t>
      </w:r>
      <w:r>
        <w:t xml:space="preserve"> z odpowiednim wzorem stanowiącym załączniki do SWZ. Oświadczenia te dla podmiotów składających ofertę wspólnie oraz podmiotów udostępniających zasoby składane są oddzielnie dla każdego z tych podmiotów. Oświadczenia wraz z ofertą składane są w formie elektronicznej opatrzone kwalifikowanym podpisem elektronicznym lub postaci elektronicznej opatrzone podpisem zaufanym lub podpisem osobistym. </w:t>
      </w:r>
    </w:p>
    <w:p w14:paraId="6E6DC038" w14:textId="77777777" w:rsidR="00FE5209" w:rsidRDefault="00202509">
      <w:pPr>
        <w:numPr>
          <w:ilvl w:val="0"/>
          <w:numId w:val="6"/>
        </w:numPr>
        <w:spacing w:after="247" w:line="268" w:lineRule="auto"/>
        <w:ind w:right="82" w:hanging="427"/>
      </w:pPr>
      <w:r>
        <w:rPr>
          <w:b/>
        </w:rPr>
        <w:t>Uprawnienia do prowadzenia określonej działalności gospodarczej lub zawodowej, o ile wynika to z odrębnych</w:t>
      </w:r>
      <w:r>
        <w:t xml:space="preserve"> </w:t>
      </w:r>
      <w:r>
        <w:rPr>
          <w:b/>
        </w:rPr>
        <w:t>przepisów:</w:t>
      </w:r>
      <w:r>
        <w:t xml:space="preserve"> </w:t>
      </w:r>
    </w:p>
    <w:p w14:paraId="03741D48" w14:textId="77777777" w:rsidR="00FE5209" w:rsidRDefault="00202509">
      <w:pPr>
        <w:spacing w:after="246"/>
        <w:ind w:left="456" w:right="85"/>
      </w:pPr>
      <w:r>
        <w:t xml:space="preserve">W celu potwierdzenia spełniania przez wykonawcę warunków udziału w postępowaniu w zakresie: </w:t>
      </w:r>
    </w:p>
    <w:p w14:paraId="18940D3A" w14:textId="77777777" w:rsidR="00FE5209" w:rsidRDefault="00202509">
      <w:pPr>
        <w:spacing w:after="6"/>
        <w:ind w:left="456" w:right="85"/>
      </w:pPr>
      <w:r>
        <w:t xml:space="preserve">Zamawiający odstępuje od opisu sposobu dokonywania oceny spełnienia warunków w tym zakresie. </w:t>
      </w:r>
    </w:p>
    <w:p w14:paraId="02CC3B26" w14:textId="77777777" w:rsidR="00FE5209" w:rsidRDefault="00202509">
      <w:pPr>
        <w:spacing w:after="273"/>
        <w:ind w:left="456" w:right="85"/>
      </w:pPr>
      <w:r>
        <w:t xml:space="preserve">Zamawiający nie dokona oceny spełnienia warunków udziału w postępowaniu. </w:t>
      </w:r>
    </w:p>
    <w:p w14:paraId="7005C272" w14:textId="77777777" w:rsidR="00FE5209" w:rsidRDefault="00202509">
      <w:pPr>
        <w:numPr>
          <w:ilvl w:val="0"/>
          <w:numId w:val="6"/>
        </w:numPr>
        <w:spacing w:after="252" w:line="268" w:lineRule="auto"/>
        <w:ind w:right="82" w:hanging="427"/>
      </w:pPr>
      <w:r>
        <w:rPr>
          <w:b/>
        </w:rPr>
        <w:t>Zdolność techniczna lub zawodowa:</w:t>
      </w:r>
      <w:r>
        <w:t xml:space="preserve"> </w:t>
      </w:r>
    </w:p>
    <w:p w14:paraId="28017E9D" w14:textId="77777777" w:rsidR="00FE5209" w:rsidRDefault="00202509">
      <w:pPr>
        <w:spacing w:after="246"/>
        <w:ind w:left="456" w:right="85"/>
      </w:pPr>
      <w:r>
        <w:t xml:space="preserve">W celu potwierdzenia spełniania przez wykonawcę warunków udziału w postępowaniu, Zamawiający żąda następujących podmiotowych środków dowodowych w zakresie: </w:t>
      </w:r>
    </w:p>
    <w:p w14:paraId="5C630681" w14:textId="77777777" w:rsidR="00FE5209" w:rsidRDefault="00202509">
      <w:pPr>
        <w:spacing w:after="6"/>
        <w:ind w:left="456" w:right="85"/>
      </w:pPr>
      <w:r>
        <w:t xml:space="preserve">Zamawiający odstępuje od opisu sposobu dokonywania oceny spełnienia warunków w tym zakresie. </w:t>
      </w:r>
    </w:p>
    <w:p w14:paraId="5DFD68EA" w14:textId="77777777" w:rsidR="00FE5209" w:rsidRDefault="00202509">
      <w:pPr>
        <w:spacing w:after="271"/>
        <w:ind w:left="456" w:right="85"/>
      </w:pPr>
      <w:r>
        <w:t xml:space="preserve">Zamawiający nie dokona oceny spełnienia warunków udziału w postępowaniu. </w:t>
      </w:r>
    </w:p>
    <w:p w14:paraId="5DAEC1FB" w14:textId="77777777" w:rsidR="00FE5209" w:rsidRDefault="00202509">
      <w:pPr>
        <w:numPr>
          <w:ilvl w:val="0"/>
          <w:numId w:val="6"/>
        </w:numPr>
        <w:spacing w:after="5" w:line="268" w:lineRule="auto"/>
        <w:ind w:right="82" w:hanging="427"/>
      </w:pPr>
      <w:r>
        <w:rPr>
          <w:b/>
        </w:rPr>
        <w:lastRenderedPageBreak/>
        <w:t>Sytuacja ekonomiczna i finansowa:</w:t>
      </w:r>
      <w:r>
        <w:t xml:space="preserve"> </w:t>
      </w:r>
    </w:p>
    <w:p w14:paraId="1454A662" w14:textId="77777777" w:rsidR="00FE5209" w:rsidRDefault="00202509">
      <w:pPr>
        <w:spacing w:after="15" w:line="259" w:lineRule="auto"/>
        <w:ind w:left="446" w:right="0" w:firstLine="0"/>
        <w:jc w:val="left"/>
      </w:pPr>
      <w:r>
        <w:t xml:space="preserve"> </w:t>
      </w:r>
    </w:p>
    <w:p w14:paraId="0E7FBC2C" w14:textId="77777777" w:rsidR="00FE5209" w:rsidRDefault="00202509">
      <w:pPr>
        <w:spacing w:after="6"/>
        <w:ind w:left="456" w:right="85"/>
      </w:pPr>
      <w:r>
        <w:t xml:space="preserve">W celu potwierdzenia spełniania przez wykonawcę warunków udziału w postępowaniu Zamawiający żąda złożenia następujących podmiotowych środków dowodowych: </w:t>
      </w:r>
    </w:p>
    <w:p w14:paraId="55628ACC" w14:textId="77777777" w:rsidR="00FE5209" w:rsidRDefault="00202509">
      <w:pPr>
        <w:spacing w:after="15" w:line="259" w:lineRule="auto"/>
        <w:ind w:left="19" w:right="0" w:firstLine="0"/>
        <w:jc w:val="left"/>
      </w:pPr>
      <w:r>
        <w:t xml:space="preserve"> </w:t>
      </w:r>
    </w:p>
    <w:p w14:paraId="40739165" w14:textId="77777777" w:rsidR="00FE5209" w:rsidRDefault="00202509">
      <w:pPr>
        <w:spacing w:after="268"/>
        <w:ind w:left="456" w:right="85"/>
      </w:pPr>
      <w:r>
        <w:t xml:space="preserve">Zamawiający odstępuje od opisu sposobu dokonywania oceny spełnienia warunków w tym zakresie. Zamawiający nie dokona oceny spełnienia warunków udziału w postępowaniu. </w:t>
      </w:r>
    </w:p>
    <w:p w14:paraId="2C9DAF00" w14:textId="77777777" w:rsidR="00FE5209" w:rsidRDefault="00202509">
      <w:pPr>
        <w:numPr>
          <w:ilvl w:val="0"/>
          <w:numId w:val="6"/>
        </w:numPr>
        <w:ind w:right="82" w:hanging="427"/>
      </w:pPr>
      <w:r>
        <w:t xml:space="preserve">Poleganie na zasobach innych podmiotów: </w:t>
      </w:r>
    </w:p>
    <w:p w14:paraId="384F6EA3" w14:textId="77777777" w:rsidR="00FE5209" w:rsidRDefault="00202509">
      <w:pPr>
        <w:numPr>
          <w:ilvl w:val="1"/>
          <w:numId w:val="6"/>
        </w:numPr>
        <w:ind w:right="85" w:hanging="281"/>
      </w:pPr>
      <w: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 </w:t>
      </w:r>
    </w:p>
    <w:p w14:paraId="5A5442AC" w14:textId="77777777" w:rsidR="00FE5209" w:rsidRDefault="00202509">
      <w:pPr>
        <w:numPr>
          <w:ilvl w:val="1"/>
          <w:numId w:val="6"/>
        </w:numPr>
        <w:ind w:right="85" w:hanging="281"/>
      </w:pPr>
      <w: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6D8EAA0E" w14:textId="77777777" w:rsidR="00FE5209" w:rsidRDefault="00202509">
      <w:pPr>
        <w:numPr>
          <w:ilvl w:val="1"/>
          <w:numId w:val="6"/>
        </w:numPr>
        <w:ind w:right="85" w:hanging="281"/>
      </w:pPr>
      <w: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51ED8AB" w14:textId="77777777" w:rsidR="00FE5209" w:rsidRDefault="00202509">
      <w:pPr>
        <w:numPr>
          <w:ilvl w:val="1"/>
          <w:numId w:val="6"/>
        </w:numPr>
        <w:ind w:right="85" w:hanging="281"/>
      </w:pPr>
      <w:r>
        <w:t xml:space="preserve">Zobowiązanie podmiotu udostępniającego zasoby, o którym mowa w ust. 3, potwierdza, że stosunek łączący Wykonawcę z podmiotami udostępniającymi zasoby gwarantuje rzeczywisty dostęp do tych zasobów oraz określa w szczególności: </w:t>
      </w:r>
    </w:p>
    <w:p w14:paraId="5B6ADC14" w14:textId="77777777" w:rsidR="00FE5209" w:rsidRDefault="00202509">
      <w:pPr>
        <w:numPr>
          <w:ilvl w:val="2"/>
          <w:numId w:val="6"/>
        </w:numPr>
        <w:ind w:left="1016" w:right="85" w:hanging="286"/>
      </w:pPr>
      <w:r>
        <w:t xml:space="preserve">zakres dostępnych Wykonawcy zasobów podmiotu udostępniającego zasoby; </w:t>
      </w:r>
    </w:p>
    <w:p w14:paraId="2D89E1CE" w14:textId="77777777" w:rsidR="00FE5209" w:rsidRDefault="00202509">
      <w:pPr>
        <w:numPr>
          <w:ilvl w:val="2"/>
          <w:numId w:val="6"/>
        </w:numPr>
        <w:ind w:left="1016" w:right="85" w:hanging="286"/>
      </w:pPr>
      <w:r>
        <w:t xml:space="preserve">sposób i okres udostępnienia Wykonawcy i wykorzystania przez niego zasobów podmiotu udostępniającego te zasoby przy wykonywaniu zamówienia; </w:t>
      </w:r>
    </w:p>
    <w:p w14:paraId="1DA85CF3" w14:textId="77777777" w:rsidR="00FE5209" w:rsidRDefault="00202509">
      <w:pPr>
        <w:numPr>
          <w:ilvl w:val="2"/>
          <w:numId w:val="6"/>
        </w:numPr>
        <w:ind w:left="1016" w:right="85" w:hanging="286"/>
      </w:pPr>
      <w: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F02AA32" w14:textId="77777777" w:rsidR="00FE5209" w:rsidRDefault="00202509">
      <w:pPr>
        <w:numPr>
          <w:ilvl w:val="1"/>
          <w:numId w:val="6"/>
        </w:numPr>
        <w:ind w:right="85" w:hanging="281"/>
      </w:pPr>
      <w: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 </w:t>
      </w:r>
    </w:p>
    <w:p w14:paraId="58F96801" w14:textId="60A1D83C" w:rsidR="003A70DC" w:rsidRDefault="00202509" w:rsidP="004C6AF8">
      <w:pPr>
        <w:numPr>
          <w:ilvl w:val="1"/>
          <w:numId w:val="6"/>
        </w:numPr>
        <w:spacing w:after="4"/>
        <w:ind w:right="85" w:hanging="281"/>
      </w:pPr>
      <w:r>
        <w:t xml:space="preserve">Wykonawca, w przypadku polegania na zdolnościach lub sytuacji podmiotów udostępniających zasoby, przedstawia, wraz z oświadczeniem, o którym mowa w Rozdziale V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 SWZ. </w:t>
      </w:r>
    </w:p>
    <w:p w14:paraId="5F9E4D11" w14:textId="7C2166E9" w:rsidR="00FE5209" w:rsidRDefault="00FE5209" w:rsidP="008D4B00">
      <w:pPr>
        <w:spacing w:after="42" w:line="259" w:lineRule="auto"/>
        <w:ind w:left="0" w:right="0" w:firstLine="0"/>
        <w:jc w:val="left"/>
      </w:pPr>
    </w:p>
    <w:p w14:paraId="56FF5C2B" w14:textId="77777777" w:rsidR="00FE5209" w:rsidRDefault="00202509">
      <w:pPr>
        <w:numPr>
          <w:ilvl w:val="0"/>
          <w:numId w:val="6"/>
        </w:numPr>
        <w:spacing w:after="37" w:line="268" w:lineRule="auto"/>
        <w:ind w:right="82" w:hanging="427"/>
      </w:pPr>
      <w:r>
        <w:rPr>
          <w:b/>
        </w:rPr>
        <w:t xml:space="preserve">Przedmiotowe środki dowodowe. </w:t>
      </w:r>
    </w:p>
    <w:p w14:paraId="1D7FB30B" w14:textId="77777777" w:rsidR="00FE5209" w:rsidRDefault="00202509">
      <w:pPr>
        <w:numPr>
          <w:ilvl w:val="1"/>
          <w:numId w:val="6"/>
        </w:numPr>
        <w:spacing w:after="6"/>
        <w:ind w:right="85" w:hanging="281"/>
      </w:pPr>
      <w:r>
        <w:t xml:space="preserve">W celu potwierdzenia spełniania przez Wykonawcę warunków udziału w postępowaniu, Zamawiający żąda złożenia wraz z ofertą następujących przedmiotowych środków dowodowych: </w:t>
      </w:r>
    </w:p>
    <w:p w14:paraId="4704632B" w14:textId="77777777" w:rsidR="00FE5209" w:rsidRDefault="00202509">
      <w:pPr>
        <w:spacing w:after="40" w:line="259" w:lineRule="auto"/>
        <w:ind w:left="446" w:right="0" w:firstLine="0"/>
        <w:jc w:val="left"/>
      </w:pPr>
      <w:r>
        <w:t xml:space="preserve"> </w:t>
      </w:r>
    </w:p>
    <w:p w14:paraId="2CAB84F1" w14:textId="5CD89A81" w:rsidR="00FE5209" w:rsidRDefault="00000A6D" w:rsidP="00000A6D">
      <w:pPr>
        <w:spacing w:after="22" w:line="259" w:lineRule="auto"/>
        <w:ind w:left="727" w:right="0" w:firstLine="0"/>
      </w:pPr>
      <w:r w:rsidRPr="00000A6D">
        <w:rPr>
          <w:b/>
        </w:rPr>
        <w:lastRenderedPageBreak/>
        <w:t xml:space="preserve">Szczegółowy opis oferowanego przedmiotu zamówienia z podaniem nazwy producenta, </w:t>
      </w:r>
      <w:r w:rsidRPr="00000A6D">
        <w:rPr>
          <w:b/>
        </w:rPr>
        <w:br/>
        <w:t>modelu</w:t>
      </w:r>
      <w:r>
        <w:rPr>
          <w:b/>
        </w:rPr>
        <w:t>/</w:t>
      </w:r>
      <w:r w:rsidRPr="00000A6D">
        <w:rPr>
          <w:b/>
        </w:rPr>
        <w:t xml:space="preserve">kodu produktu, pozwalający na jednoznaczne potwierdzenie zgodności </w:t>
      </w:r>
      <w:r w:rsidRPr="00000A6D">
        <w:rPr>
          <w:b/>
        </w:rPr>
        <w:br/>
        <w:t xml:space="preserve">oferowanego sprzętu z minimalnymi wymaganiami określonymi przez Zamawiającego – </w:t>
      </w:r>
      <w:r w:rsidRPr="00000A6D">
        <w:rPr>
          <w:b/>
        </w:rPr>
        <w:br/>
        <w:t>załącznik nr 6</w:t>
      </w:r>
      <w:r>
        <w:rPr>
          <w:b/>
        </w:rPr>
        <w:t xml:space="preserve">a i 6b </w:t>
      </w:r>
      <w:r w:rsidRPr="00000A6D">
        <w:rPr>
          <w:b/>
        </w:rPr>
        <w:t xml:space="preserve">do SWZ. </w:t>
      </w:r>
      <w:r w:rsidR="00202509">
        <w:t xml:space="preserve"> </w:t>
      </w:r>
    </w:p>
    <w:p w14:paraId="4B17ED43" w14:textId="264095C8" w:rsidR="00FE5209" w:rsidRDefault="00202509">
      <w:pPr>
        <w:spacing w:after="23" w:line="277" w:lineRule="auto"/>
        <w:ind w:left="727" w:right="0" w:firstLine="0"/>
      </w:pPr>
      <w:r>
        <w:rPr>
          <w:b/>
          <w:u w:val="single" w:color="000000"/>
        </w:rPr>
        <w:t xml:space="preserve">Zamawiający </w:t>
      </w:r>
      <w:r>
        <w:rPr>
          <w:b/>
          <w:u w:val="single" w:color="000000"/>
        </w:rPr>
        <w:tab/>
        <w:t xml:space="preserve">nie </w:t>
      </w:r>
      <w:r>
        <w:rPr>
          <w:b/>
          <w:u w:val="single" w:color="000000"/>
        </w:rPr>
        <w:tab/>
        <w:t xml:space="preserve">przewiduje </w:t>
      </w:r>
      <w:r>
        <w:rPr>
          <w:b/>
          <w:u w:val="single" w:color="000000"/>
        </w:rPr>
        <w:tab/>
        <w:t xml:space="preserve">możliwość </w:t>
      </w:r>
      <w:r>
        <w:rPr>
          <w:b/>
          <w:u w:val="single" w:color="000000"/>
        </w:rPr>
        <w:tab/>
        <w:t xml:space="preserve">uzupełnienia </w:t>
      </w:r>
      <w:r>
        <w:rPr>
          <w:b/>
          <w:u w:val="single" w:color="000000"/>
        </w:rPr>
        <w:tab/>
        <w:t>przedmiotowych środków</w:t>
      </w:r>
      <w:r>
        <w:rPr>
          <w:b/>
        </w:rPr>
        <w:t xml:space="preserve"> </w:t>
      </w:r>
      <w:r>
        <w:rPr>
          <w:b/>
          <w:u w:val="single" w:color="000000"/>
        </w:rPr>
        <w:t>dowodowych.</w:t>
      </w:r>
      <w:r>
        <w:rPr>
          <w:b/>
        </w:rPr>
        <w:t xml:space="preserve"> </w:t>
      </w:r>
    </w:p>
    <w:p w14:paraId="6FF609C4" w14:textId="77777777" w:rsidR="00FE5209" w:rsidRDefault="00202509">
      <w:pPr>
        <w:spacing w:after="45" w:line="259" w:lineRule="auto"/>
        <w:ind w:left="19" w:right="0" w:firstLine="0"/>
        <w:jc w:val="left"/>
      </w:pPr>
      <w:r>
        <w:rPr>
          <w:sz w:val="24"/>
        </w:rPr>
        <w:t xml:space="preserve"> </w:t>
      </w:r>
    </w:p>
    <w:p w14:paraId="4CE189A8" w14:textId="77777777" w:rsidR="00FE5209" w:rsidRDefault="00202509">
      <w:pPr>
        <w:shd w:val="clear" w:color="auto" w:fill="BFBFBF"/>
        <w:spacing w:after="5" w:line="269" w:lineRule="auto"/>
        <w:ind w:left="14" w:right="75"/>
      </w:pPr>
      <w:r>
        <w:rPr>
          <w:b/>
          <w:sz w:val="24"/>
        </w:rPr>
        <w:t>VI.</w:t>
      </w:r>
      <w:r>
        <w:rPr>
          <w:rFonts w:ascii="Arial" w:eastAsia="Arial" w:hAnsi="Arial" w:cs="Arial"/>
          <w:b/>
          <w:sz w:val="24"/>
        </w:rPr>
        <w:t xml:space="preserve"> </w:t>
      </w:r>
      <w:r>
        <w:rPr>
          <w:b/>
          <w:sz w:val="24"/>
        </w:rPr>
        <w:t xml:space="preserve">Podstawy wykluczenia. </w:t>
      </w:r>
    </w:p>
    <w:p w14:paraId="036AC9C7" w14:textId="77777777" w:rsidR="00FE5209" w:rsidRDefault="00202509">
      <w:pPr>
        <w:spacing w:after="42" w:line="259" w:lineRule="auto"/>
        <w:ind w:left="1099" w:right="0" w:firstLine="0"/>
        <w:jc w:val="left"/>
      </w:pPr>
      <w:r>
        <w:rPr>
          <w:b/>
        </w:rPr>
        <w:t xml:space="preserve"> </w:t>
      </w:r>
    </w:p>
    <w:p w14:paraId="32CB7F4E" w14:textId="77777777" w:rsidR="00FE5209" w:rsidRDefault="00202509">
      <w:pPr>
        <w:numPr>
          <w:ilvl w:val="0"/>
          <w:numId w:val="7"/>
        </w:numPr>
        <w:ind w:right="85" w:hanging="427"/>
      </w:pPr>
      <w:r>
        <w:t xml:space="preserve">Na potwierdzenie niepodlegania wykluczeniu Wykonawca składa oświadczenie wraz z ofertą,  </w:t>
      </w:r>
    </w:p>
    <w:p w14:paraId="43DFAD06" w14:textId="77777777" w:rsidR="00FE5209" w:rsidRDefault="00202509">
      <w:pPr>
        <w:ind w:left="456" w:right="85"/>
      </w:pPr>
      <w:r>
        <w:t xml:space="preserve">Z postępowania o udzielenie zamówienia wyklucza się Wykonawcę z zastrzeżeniem art. 110 ust. 2 ustawy </w:t>
      </w:r>
      <w:proofErr w:type="spellStart"/>
      <w:r>
        <w:t>Pzp</w:t>
      </w:r>
      <w:proofErr w:type="spellEnd"/>
      <w:r>
        <w:t xml:space="preserve">.  </w:t>
      </w:r>
    </w:p>
    <w:p w14:paraId="76FDA946" w14:textId="77777777" w:rsidR="00FE5209" w:rsidRDefault="00202509">
      <w:pPr>
        <w:numPr>
          <w:ilvl w:val="1"/>
          <w:numId w:val="7"/>
        </w:numPr>
        <w:ind w:right="85" w:hanging="324"/>
      </w:pPr>
      <w:r>
        <w:t xml:space="preserve">będącego osobą fizyczną, którego prawomocnie skazano za przestępstwo: </w:t>
      </w:r>
    </w:p>
    <w:p w14:paraId="7C53EA6C" w14:textId="77777777" w:rsidR="00FE5209" w:rsidRDefault="00202509">
      <w:pPr>
        <w:numPr>
          <w:ilvl w:val="2"/>
          <w:numId w:val="7"/>
        </w:numPr>
        <w:ind w:right="85" w:hanging="326"/>
      </w:pPr>
      <w:r>
        <w:t xml:space="preserve">udziału w zorganizowanej grupie przestępczej albo związku mającym na celu popełnienie przestępstwa lub przestępstwa skarbowego, o którym mowa w art. 258 Kodeksu karnego, </w:t>
      </w:r>
    </w:p>
    <w:p w14:paraId="3A552526" w14:textId="77777777" w:rsidR="00FE5209" w:rsidRDefault="00202509">
      <w:pPr>
        <w:numPr>
          <w:ilvl w:val="2"/>
          <w:numId w:val="7"/>
        </w:numPr>
        <w:ind w:right="85" w:hanging="326"/>
      </w:pPr>
      <w:r>
        <w:t xml:space="preserve">handlu ludźmi, o którym mowa w art. 189a Kodeksu karnego, </w:t>
      </w:r>
    </w:p>
    <w:p w14:paraId="6F7EFCA4" w14:textId="77777777" w:rsidR="00FE5209" w:rsidRDefault="00202509">
      <w:pPr>
        <w:numPr>
          <w:ilvl w:val="2"/>
          <w:numId w:val="7"/>
        </w:numPr>
        <w:ind w:right="85" w:hanging="326"/>
      </w:pPr>
      <w:r>
        <w:t xml:space="preserve">o którym mowa w art. 228-230a, art. 250a Kodeksu karnego lub w art. 46 lub art. 48 ustawy  z dnia 25 czerwca 2010 r. o sporcie, </w:t>
      </w:r>
    </w:p>
    <w:p w14:paraId="75AF179C" w14:textId="77777777" w:rsidR="00FE5209" w:rsidRDefault="00202509">
      <w:pPr>
        <w:numPr>
          <w:ilvl w:val="2"/>
          <w:numId w:val="7"/>
        </w:numPr>
        <w:ind w:right="85" w:hanging="326"/>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929BB93" w14:textId="77777777" w:rsidR="00FE5209" w:rsidRDefault="00202509">
      <w:pPr>
        <w:numPr>
          <w:ilvl w:val="2"/>
          <w:numId w:val="7"/>
        </w:numPr>
        <w:ind w:right="85" w:hanging="326"/>
      </w:pPr>
      <w:r>
        <w:t xml:space="preserve">o charakterze terrorystycznym, o którym mowa w art. 115 § 20 Kodeksu karnego, lub mające na celu popełnienie tego przestępstwa, </w:t>
      </w:r>
    </w:p>
    <w:p w14:paraId="310DD2A4" w14:textId="77777777" w:rsidR="00FE5209" w:rsidRDefault="00202509">
      <w:pPr>
        <w:numPr>
          <w:ilvl w:val="2"/>
          <w:numId w:val="7"/>
        </w:numPr>
        <w:ind w:right="85" w:hanging="326"/>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7A56A80E" w14:textId="77777777" w:rsidR="00FE5209" w:rsidRDefault="00202509">
      <w:pPr>
        <w:numPr>
          <w:ilvl w:val="2"/>
          <w:numId w:val="7"/>
        </w:numPr>
        <w:ind w:right="85" w:hanging="326"/>
      </w:pPr>
      <w:r>
        <w:t xml:space="preserve">przeciwko obrotowi gospodarczemu, o których mowa w art. 296-307 Kodeksu karnego, przestępstwo oszustwa, o którym mowa w art. 286 Kodeksu karnego, przestępstwo przeciwko wiarygodności dokumentów, o których mowa w art. 270- 277d Kodeksu karnego, lub przestępstwo skarbowe, </w:t>
      </w:r>
    </w:p>
    <w:p w14:paraId="697A100D" w14:textId="77777777" w:rsidR="00FE5209" w:rsidRDefault="00202509">
      <w:pPr>
        <w:numPr>
          <w:ilvl w:val="2"/>
          <w:numId w:val="7"/>
        </w:numPr>
        <w:ind w:right="85" w:hanging="326"/>
      </w:pPr>
      <w:r>
        <w:t xml:space="preserve">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0AC6C361" w14:textId="77777777" w:rsidR="00FE5209" w:rsidRDefault="00202509">
      <w:pPr>
        <w:numPr>
          <w:ilvl w:val="1"/>
          <w:numId w:val="7"/>
        </w:numPr>
        <w:ind w:right="85" w:hanging="324"/>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6420EFF" w14:textId="77777777" w:rsidR="00FE5209" w:rsidRDefault="00202509">
      <w:pPr>
        <w:numPr>
          <w:ilvl w:val="1"/>
          <w:numId w:val="7"/>
        </w:numPr>
        <w:ind w:right="85" w:hanging="324"/>
      </w:pPr>
      <w:r>
        <w:t xml:space="preserve">wobec którego wydano prawomocny wyrok sądu lub ostateczną decyzją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14:paraId="2F460D4D" w14:textId="77777777" w:rsidR="00FE5209" w:rsidRDefault="00202509">
      <w:pPr>
        <w:numPr>
          <w:ilvl w:val="1"/>
          <w:numId w:val="7"/>
        </w:numPr>
        <w:ind w:right="85" w:hanging="324"/>
      </w:pPr>
      <w:r>
        <w:t xml:space="preserve">wobec którego prawomocnie orzeczono zakaz ubiegania sią o zamówienia publiczne; </w:t>
      </w:r>
    </w:p>
    <w:p w14:paraId="2D791372" w14:textId="77777777" w:rsidR="00FE5209" w:rsidRDefault="00202509">
      <w:pPr>
        <w:numPr>
          <w:ilvl w:val="1"/>
          <w:numId w:val="7"/>
        </w:numPr>
        <w:ind w:right="85" w:hanging="324"/>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 </w:t>
      </w:r>
    </w:p>
    <w:p w14:paraId="18EBD967" w14:textId="77777777" w:rsidR="00FE5209" w:rsidRDefault="00202509">
      <w:pPr>
        <w:numPr>
          <w:ilvl w:val="1"/>
          <w:numId w:val="7"/>
        </w:numPr>
        <w:ind w:right="85" w:hanging="324"/>
      </w:pPr>
      <w:r>
        <w:lastRenderedPageBreak/>
        <w:t xml:space="preserve">jeżeli, w przypadkach, o których mowa w art. 85 ust. 1 ustawy </w:t>
      </w:r>
      <w:proofErr w:type="spellStart"/>
      <w:r>
        <w:t>Pzp</w:t>
      </w:r>
      <w:proofErr w:type="spellEnd"/>
      <w: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B0007DB" w14:textId="77777777" w:rsidR="00FE5209" w:rsidRDefault="00202509">
      <w:pPr>
        <w:numPr>
          <w:ilvl w:val="0"/>
          <w:numId w:val="7"/>
        </w:numPr>
        <w:ind w:right="85" w:hanging="427"/>
      </w:pPr>
      <w:r>
        <w:t>Wykonawca może zostać wykluczony przez Zamawiającego na każdym etapie postępowania  o udzielenie zamówienia</w:t>
      </w:r>
      <w:r>
        <w:rPr>
          <w:b/>
        </w:rPr>
        <w:t xml:space="preserve">. </w:t>
      </w:r>
    </w:p>
    <w:p w14:paraId="3B3A2251" w14:textId="77777777" w:rsidR="00FE5209" w:rsidRDefault="00202509">
      <w:pPr>
        <w:spacing w:after="83" w:line="259" w:lineRule="auto"/>
        <w:ind w:left="446" w:right="0" w:firstLine="0"/>
        <w:jc w:val="left"/>
      </w:pPr>
      <w:r>
        <w:rPr>
          <w:b/>
        </w:rPr>
        <w:t xml:space="preserve"> </w:t>
      </w:r>
    </w:p>
    <w:p w14:paraId="40435B63" w14:textId="77777777" w:rsidR="00FE5209" w:rsidRDefault="00202509">
      <w:pPr>
        <w:shd w:val="clear" w:color="auto" w:fill="BFBFBF"/>
        <w:spacing w:after="5" w:line="269" w:lineRule="auto"/>
        <w:ind w:left="14" w:right="75"/>
      </w:pPr>
      <w:r>
        <w:rPr>
          <w:b/>
          <w:sz w:val="24"/>
        </w:rPr>
        <w:t>VII.</w:t>
      </w:r>
      <w:r>
        <w:rPr>
          <w:rFonts w:ascii="Arial" w:eastAsia="Arial" w:hAnsi="Arial" w:cs="Arial"/>
          <w:b/>
          <w:sz w:val="24"/>
        </w:rPr>
        <w:t xml:space="preserve"> </w:t>
      </w:r>
      <w:r>
        <w:rPr>
          <w:b/>
          <w:sz w:val="24"/>
        </w:rPr>
        <w:t xml:space="preserve">Konsorcjum. </w:t>
      </w:r>
    </w:p>
    <w:p w14:paraId="7315B642" w14:textId="77777777" w:rsidR="00FE5209" w:rsidRDefault="00202509">
      <w:pPr>
        <w:ind w:left="364" w:right="85" w:hanging="360"/>
      </w:pPr>
      <w:r>
        <w:t>1.</w:t>
      </w:r>
      <w:r>
        <w:rPr>
          <w:rFonts w:ascii="Arial" w:eastAsia="Arial" w:hAnsi="Arial" w:cs="Arial"/>
        </w:rPr>
        <w:t xml:space="preserve"> </w:t>
      </w:r>
      <w:r>
        <w:t xml:space="preserve">W przypadku wnoszenia oferty wspólnej przez dwa lub więcej podmioty gospodarcze (konsorcja/spółki cywilne) oferta musi spełniać wymagania określone w art. 58 ustawy Prawo zamówień publicznych, w tym: </w:t>
      </w:r>
    </w:p>
    <w:p w14:paraId="22FE0541" w14:textId="77777777" w:rsidR="00FE5209" w:rsidRDefault="00202509">
      <w:pPr>
        <w:numPr>
          <w:ilvl w:val="0"/>
          <w:numId w:val="8"/>
        </w:numPr>
        <w:spacing w:after="151"/>
        <w:ind w:right="85" w:hanging="281"/>
      </w:pPr>
      <w:r>
        <w:t xml:space="preserve">w przypadku Wykonawców wspólnie ubiegających się o udzielenie zamówienia, zgodnie  z art. 58 ust. 2 ustawy </w:t>
      </w:r>
      <w:proofErr w:type="spellStart"/>
      <w:r>
        <w:t>Pzp</w:t>
      </w:r>
      <w:proofErr w:type="spellEnd"/>
      <w: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14:paraId="061C4B16" w14:textId="77777777" w:rsidR="00FE5209" w:rsidRDefault="00202509">
      <w:pPr>
        <w:numPr>
          <w:ilvl w:val="0"/>
          <w:numId w:val="8"/>
        </w:numPr>
        <w:spacing w:after="148"/>
        <w:ind w:right="85" w:hanging="281"/>
      </w:pPr>
      <w:r>
        <w:t xml:space="preserve">Wykonawcy wspólnie ubiegający się o udzielenie zamówienia dołączają do oferty oświadczenie, z którego wynika jaki zakres rzeczowy zamówienia realizować zamierzają poszczególni wykonawcy. </w:t>
      </w:r>
    </w:p>
    <w:p w14:paraId="06792E83" w14:textId="77777777" w:rsidR="00FE5209" w:rsidRDefault="00202509">
      <w:pPr>
        <w:numPr>
          <w:ilvl w:val="0"/>
          <w:numId w:val="8"/>
        </w:numPr>
        <w:spacing w:after="12"/>
        <w:ind w:right="85" w:hanging="281"/>
      </w:pPr>
      <w:r>
        <w:t xml:space="preserve">W celu wykazania niepodlegania wykluczeniu z postępowania o udzielenie zamówienia w rozdziale VI wymagane jest załączenie do oferty oświadczenia i przedłożenia na wezwanie dokumentów dla każdego konsorcjanta oddzielnie. </w:t>
      </w:r>
    </w:p>
    <w:tbl>
      <w:tblPr>
        <w:tblStyle w:val="TableGrid"/>
        <w:tblW w:w="9131" w:type="dxa"/>
        <w:tblInd w:w="-10" w:type="dxa"/>
        <w:tblCellMar>
          <w:top w:w="35" w:type="dxa"/>
          <w:right w:w="115" w:type="dxa"/>
        </w:tblCellMar>
        <w:tblLook w:val="04A0" w:firstRow="1" w:lastRow="0" w:firstColumn="1" w:lastColumn="0" w:noHBand="0" w:noVBand="1"/>
      </w:tblPr>
      <w:tblGrid>
        <w:gridCol w:w="737"/>
        <w:gridCol w:w="8394"/>
      </w:tblGrid>
      <w:tr w:rsidR="00FE5209" w14:paraId="0DC278C2" w14:textId="77777777">
        <w:trPr>
          <w:trHeight w:val="324"/>
        </w:trPr>
        <w:tc>
          <w:tcPr>
            <w:tcW w:w="737" w:type="dxa"/>
            <w:tcBorders>
              <w:top w:val="nil"/>
              <w:left w:val="nil"/>
              <w:bottom w:val="nil"/>
              <w:right w:val="nil"/>
            </w:tcBorders>
            <w:shd w:val="clear" w:color="auto" w:fill="BFBFBF"/>
          </w:tcPr>
          <w:p w14:paraId="71FA0ECF" w14:textId="77777777" w:rsidR="00FE5209" w:rsidRDefault="00202509">
            <w:pPr>
              <w:spacing w:after="0" w:line="259" w:lineRule="auto"/>
              <w:ind w:right="0" w:firstLine="0"/>
              <w:jc w:val="left"/>
            </w:pPr>
            <w:r>
              <w:rPr>
                <w:b/>
                <w:sz w:val="24"/>
              </w:rPr>
              <w:t>VIII.</w:t>
            </w:r>
            <w:r>
              <w:rPr>
                <w:rFonts w:ascii="Arial" w:eastAsia="Arial" w:hAnsi="Arial" w:cs="Arial"/>
                <w:b/>
                <w:sz w:val="24"/>
              </w:rPr>
              <w:t xml:space="preserve"> </w:t>
            </w:r>
          </w:p>
        </w:tc>
        <w:tc>
          <w:tcPr>
            <w:tcW w:w="8394" w:type="dxa"/>
            <w:tcBorders>
              <w:top w:val="nil"/>
              <w:left w:val="nil"/>
              <w:bottom w:val="nil"/>
              <w:right w:val="nil"/>
            </w:tcBorders>
            <w:shd w:val="clear" w:color="auto" w:fill="BFBFBF"/>
          </w:tcPr>
          <w:p w14:paraId="21171662" w14:textId="77777777" w:rsidR="00FE5209" w:rsidRDefault="00202509">
            <w:pPr>
              <w:spacing w:after="0" w:line="259" w:lineRule="auto"/>
              <w:ind w:left="0" w:right="0" w:firstLine="0"/>
              <w:jc w:val="left"/>
            </w:pPr>
            <w:r>
              <w:rPr>
                <w:b/>
                <w:sz w:val="24"/>
              </w:rPr>
              <w:t xml:space="preserve">Podwykonawcy. </w:t>
            </w:r>
          </w:p>
        </w:tc>
      </w:tr>
    </w:tbl>
    <w:p w14:paraId="789F6511" w14:textId="77777777" w:rsidR="00FE5209" w:rsidRDefault="00202509">
      <w:pPr>
        <w:spacing w:after="3"/>
        <w:ind w:left="431" w:right="85" w:hanging="427"/>
      </w:pPr>
      <w:r>
        <w:t xml:space="preserve">1. Wykonawca, który zamierza powierzyć wykonanie części usług innej firmie (podwykonawcy) jest zobowiązany do: </w:t>
      </w:r>
    </w:p>
    <w:p w14:paraId="15F53F08" w14:textId="77777777" w:rsidR="00FE5209" w:rsidRDefault="00202509">
      <w:pPr>
        <w:numPr>
          <w:ilvl w:val="0"/>
          <w:numId w:val="9"/>
        </w:numPr>
        <w:spacing w:after="5"/>
        <w:ind w:right="85" w:hanging="281"/>
      </w:pPr>
      <w:r>
        <w:t xml:space="preserve">określenia w złożonej ofercie (na formularzu oferty – załącznik do SWZ lub na oddzielnym oświadczeniu) informacji jaka część przedmiotu zamówienia będzie realizowana przez podwykonawców z podaniem jego danych jeżeli są znane. </w:t>
      </w:r>
    </w:p>
    <w:p w14:paraId="7C7FC123" w14:textId="77777777" w:rsidR="00FE5209" w:rsidRDefault="00202509">
      <w:pPr>
        <w:numPr>
          <w:ilvl w:val="0"/>
          <w:numId w:val="9"/>
        </w:numPr>
        <w:spacing w:after="6"/>
        <w:ind w:right="85" w:hanging="281"/>
      </w:pPr>
      <w:r>
        <w:t xml:space="preserve">Zamawiający nie wymaga, aby Wykonawca składał dokumenty lub oświadczenia o braku podstaw do wykluczenia odnoszące się do podwykonawcy, który nie udostępnił swoich  zasobów. </w:t>
      </w:r>
    </w:p>
    <w:p w14:paraId="4C215480" w14:textId="77777777" w:rsidR="00FE5209" w:rsidRDefault="00202509">
      <w:pPr>
        <w:numPr>
          <w:ilvl w:val="0"/>
          <w:numId w:val="9"/>
        </w:numPr>
        <w:ind w:right="85" w:hanging="281"/>
      </w:pPr>
      <w:r>
        <w:t xml:space="preserve">Za zgodą Zamawiającego Wykonawca może w trakcie realizacji zamówienia zgłosić nowych podwykonawców do realizacji zamówienia. </w:t>
      </w:r>
    </w:p>
    <w:p w14:paraId="35B384D9" w14:textId="77777777" w:rsidR="00FE5209" w:rsidRDefault="00202509">
      <w:pPr>
        <w:spacing w:after="24" w:line="259" w:lineRule="auto"/>
        <w:ind w:left="19" w:right="0" w:firstLine="0"/>
        <w:jc w:val="left"/>
      </w:pPr>
      <w:r>
        <w:rPr>
          <w:rFonts w:ascii="Times New Roman" w:eastAsia="Times New Roman" w:hAnsi="Times New Roman" w:cs="Times New Roman"/>
          <w:sz w:val="24"/>
        </w:rPr>
        <w:t xml:space="preserve"> </w:t>
      </w:r>
    </w:p>
    <w:p w14:paraId="42FC4436" w14:textId="40B92505" w:rsidR="00FE5209" w:rsidRDefault="00202509">
      <w:pPr>
        <w:shd w:val="clear" w:color="auto" w:fill="BFBFBF"/>
        <w:spacing w:after="124" w:line="269" w:lineRule="auto"/>
        <w:ind w:left="431" w:right="75" w:hanging="427"/>
      </w:pPr>
      <w:r>
        <w:rPr>
          <w:b/>
          <w:sz w:val="24"/>
        </w:rPr>
        <w:t xml:space="preserve">IX. Informacje o środkach komunikacji elektronicznej, przy użyciu których Zamawiający będzie komunikował się z Wykonawcami, oraz informacje o wymaganiach technicznych i organizacyjnych sporządzania, wysyłania </w:t>
      </w:r>
      <w:r w:rsidR="00101758">
        <w:rPr>
          <w:b/>
          <w:sz w:val="24"/>
        </w:rPr>
        <w:t xml:space="preserve">                                  </w:t>
      </w:r>
      <w:r>
        <w:rPr>
          <w:b/>
          <w:sz w:val="24"/>
        </w:rPr>
        <w:t xml:space="preserve">i odbierania korespondencji elektronicznej. </w:t>
      </w:r>
    </w:p>
    <w:p w14:paraId="62D19B1D" w14:textId="77777777" w:rsidR="00FE5209" w:rsidRDefault="00202509">
      <w:pPr>
        <w:numPr>
          <w:ilvl w:val="0"/>
          <w:numId w:val="10"/>
        </w:numPr>
        <w:spacing w:after="88"/>
        <w:ind w:left="570" w:right="85" w:hanging="566"/>
      </w:pPr>
      <w:r>
        <w:t xml:space="preserve">W postępowaniu o udzielenie zamówienia komunikacja między Zamawiającym a Wykonawcami odbywa się drogą elektroniczną przy użyciu </w:t>
      </w:r>
      <w:proofErr w:type="spellStart"/>
      <w:r>
        <w:t>miniPortalu</w:t>
      </w:r>
      <w:proofErr w:type="spellEnd"/>
      <w:r>
        <w:t xml:space="preserve"> </w:t>
      </w:r>
      <w:hyperlink r:id="rId19">
        <w:r>
          <w:rPr>
            <w:color w:val="0000FF"/>
            <w:u w:val="single" w:color="0000FF"/>
          </w:rPr>
          <w:t>https://miniportal.uzp.gov.pl</w:t>
        </w:r>
      </w:hyperlink>
      <w:hyperlink r:id="rId20">
        <w:r>
          <w:t>,</w:t>
        </w:r>
      </w:hyperlink>
      <w:hyperlink r:id="rId21">
        <w:r>
          <w:t xml:space="preserve"> </w:t>
        </w:r>
      </w:hyperlink>
      <w:proofErr w:type="spellStart"/>
      <w:r>
        <w:t>ePUAPu</w:t>
      </w:r>
      <w:proofErr w:type="spellEnd"/>
      <w:r>
        <w:t xml:space="preserve"> </w:t>
      </w:r>
      <w:hyperlink r:id="rId22">
        <w:r>
          <w:rPr>
            <w:color w:val="0000FF"/>
            <w:u w:val="single" w:color="0000FF"/>
          </w:rPr>
          <w:t>https://epuap.gov.pl/wps/portal</w:t>
        </w:r>
      </w:hyperlink>
      <w:hyperlink r:id="rId23">
        <w:r>
          <w:rPr>
            <w:color w:val="0066CC"/>
          </w:rPr>
          <w:t xml:space="preserve"> </w:t>
        </w:r>
      </w:hyperlink>
      <w:r>
        <w:t xml:space="preserve"> </w:t>
      </w:r>
    </w:p>
    <w:p w14:paraId="1E389D06" w14:textId="77777777" w:rsidR="00FE5209" w:rsidRDefault="00202509">
      <w:pPr>
        <w:numPr>
          <w:ilvl w:val="0"/>
          <w:numId w:val="10"/>
        </w:numPr>
        <w:spacing w:after="88"/>
        <w:ind w:left="570" w:right="85" w:hanging="566"/>
      </w:pPr>
      <w:r>
        <w:t xml:space="preserve">Wykonawca zamierzający wziąć udział w postępowaniu o udzielenie zamówienia publicznego, musi posiadać konto na </w:t>
      </w:r>
      <w:proofErr w:type="spellStart"/>
      <w:r>
        <w:t>ePUAP</w:t>
      </w:r>
      <w:proofErr w:type="spellEnd"/>
      <w:r>
        <w:t xml:space="preserve">. Wykonawca posiadający konto na </w:t>
      </w:r>
      <w:proofErr w:type="spellStart"/>
      <w:r>
        <w:t>ePUAP</w:t>
      </w:r>
      <w:proofErr w:type="spellEnd"/>
      <w:r>
        <w:t xml:space="preserve"> ma dostęp do </w:t>
      </w:r>
      <w:r>
        <w:rPr>
          <w:i/>
        </w:rPr>
        <w:t>formularzy: złożenia, zmiany, wycofania oferty lub wniosku oraz do formularza do komunikacji.</w:t>
      </w:r>
      <w:r>
        <w:t xml:space="preserve"> </w:t>
      </w:r>
    </w:p>
    <w:p w14:paraId="7CECC1D2" w14:textId="77777777" w:rsidR="00FE5209" w:rsidRDefault="00202509">
      <w:pPr>
        <w:numPr>
          <w:ilvl w:val="0"/>
          <w:numId w:val="10"/>
        </w:numPr>
        <w:spacing w:after="88"/>
        <w:ind w:left="570" w:right="85" w:hanging="566"/>
      </w:pPr>
      <w:r>
        <w:t xml:space="preserve">Wymagania techniczne i organizacyjne wysyłania i odbierania korespondencji elektronicznej przekazywanej przy ich użyciu, opisane zostały w Regulaminie korzystania z </w:t>
      </w:r>
      <w:proofErr w:type="spellStart"/>
      <w:r>
        <w:t>miniPortalu</w:t>
      </w:r>
      <w:proofErr w:type="spellEnd"/>
      <w:r>
        <w:t xml:space="preserve"> dostępnym pod adresem </w:t>
      </w:r>
      <w:hyperlink r:id="rId24">
        <w:r>
          <w:rPr>
            <w:color w:val="0000FF"/>
            <w:u w:val="single" w:color="0000FF"/>
          </w:rPr>
          <w:t>https://miniportal.uzp.gov.pl/WarunkiUslugi</w:t>
        </w:r>
      </w:hyperlink>
      <w:hyperlink r:id="rId25">
        <w:r>
          <w:rPr>
            <w:color w:val="0066CC"/>
            <w:u w:val="single" w:color="0000FF"/>
          </w:rPr>
          <w:t xml:space="preserve"> </w:t>
        </w:r>
      </w:hyperlink>
      <w:hyperlink r:id="rId26">
        <w:r>
          <w:t>o</w:t>
        </w:r>
      </w:hyperlink>
      <w:r>
        <w:t xml:space="preserve">raz Regulaminie </w:t>
      </w:r>
      <w:proofErr w:type="spellStart"/>
      <w:r>
        <w:t>ePUAP</w:t>
      </w:r>
      <w:proofErr w:type="spellEnd"/>
      <w:r>
        <w:t xml:space="preserve">. </w:t>
      </w:r>
    </w:p>
    <w:p w14:paraId="21D4A2E8" w14:textId="77777777" w:rsidR="00FE5209" w:rsidRDefault="00202509">
      <w:pPr>
        <w:numPr>
          <w:ilvl w:val="0"/>
          <w:numId w:val="10"/>
        </w:numPr>
        <w:ind w:left="570" w:right="85" w:hanging="566"/>
      </w:pPr>
      <w:r>
        <w:lastRenderedPageBreak/>
        <w:t xml:space="preserve">Wykonawca przystępując do niniejszego postępowania o udzielenie zamówienia publicznego, akceptuje warunki korzystania z </w:t>
      </w:r>
      <w:proofErr w:type="spellStart"/>
      <w:r>
        <w:t>miniPortalu</w:t>
      </w:r>
      <w:proofErr w:type="spellEnd"/>
      <w:r>
        <w:t xml:space="preserve">, określone w Regulaminie </w:t>
      </w:r>
      <w:proofErr w:type="spellStart"/>
      <w:r>
        <w:t>miniPortalu</w:t>
      </w:r>
      <w:proofErr w:type="spellEnd"/>
      <w:r>
        <w:t xml:space="preserve"> oraz zobowiązuje się korzystając z </w:t>
      </w:r>
      <w:proofErr w:type="spellStart"/>
      <w:r>
        <w:t>miniPortalu</w:t>
      </w:r>
      <w:proofErr w:type="spellEnd"/>
      <w:r>
        <w:t xml:space="preserve"> przestrzegać postanowień tego regulaminu. </w:t>
      </w:r>
    </w:p>
    <w:p w14:paraId="757A5D71" w14:textId="77777777" w:rsidR="00FE5209" w:rsidRDefault="00202509">
      <w:pPr>
        <w:numPr>
          <w:ilvl w:val="0"/>
          <w:numId w:val="10"/>
        </w:numPr>
        <w:spacing w:after="88"/>
        <w:ind w:left="570" w:right="85" w:hanging="566"/>
      </w:pPr>
      <w:r>
        <w:t xml:space="preserve">Maksymalny rozmiar plików przesyłanych za pośrednictwem dedykowanych formularzy do złożenia i wycofania oferty oraz do komunikacji wynosi 150 MB. </w:t>
      </w:r>
    </w:p>
    <w:p w14:paraId="725FBCF9" w14:textId="77777777" w:rsidR="00FE5209" w:rsidRDefault="00202509">
      <w:pPr>
        <w:numPr>
          <w:ilvl w:val="0"/>
          <w:numId w:val="10"/>
        </w:numPr>
        <w:spacing w:after="91"/>
        <w:ind w:left="570" w:right="85" w:hanging="566"/>
      </w:pPr>
      <w:r>
        <w:t xml:space="preserve">Za datę przekazania oferty, oświadczenia, o którym mowa w art. 125 ust. 1 ustawy </w:t>
      </w:r>
      <w:proofErr w:type="spellStart"/>
      <w:r>
        <w:t>Pzp</w:t>
      </w:r>
      <w:proofErr w:type="spellEnd"/>
      <w:r>
        <w:t xml:space="preserve">, podmiotowych środków dowodowych, przedmiotowych środków dowodowych oraz innych informacji, oświadczeń lub dokumentów, przekazywanych w postępowaniu, przyjmuje się datę ich przekazania na </w:t>
      </w:r>
      <w:proofErr w:type="spellStart"/>
      <w:r>
        <w:t>ePUAP</w:t>
      </w:r>
      <w:proofErr w:type="spellEnd"/>
      <w:r>
        <w:t xml:space="preserve">. </w:t>
      </w:r>
    </w:p>
    <w:p w14:paraId="5DE17F49" w14:textId="77777777" w:rsidR="00FE5209" w:rsidRDefault="00202509">
      <w:pPr>
        <w:numPr>
          <w:ilvl w:val="0"/>
          <w:numId w:val="10"/>
        </w:numPr>
        <w:spacing w:after="92"/>
        <w:ind w:left="570" w:right="85" w:hanging="566"/>
      </w:pPr>
      <w:r>
        <w:t xml:space="preserve">W postępowaniu o udzielenie zamówienia korespondencja (inna niż oferta Wykonawcy i załączniki do oferty) odbywa się elektronicznie za pośrednictwem </w:t>
      </w:r>
      <w:r>
        <w:rPr>
          <w:i/>
        </w:rPr>
        <w:t xml:space="preserve">dedykowanego formularza dostępnego na </w:t>
      </w:r>
      <w:proofErr w:type="spellStart"/>
      <w:r>
        <w:rPr>
          <w:i/>
        </w:rPr>
        <w:t>ePUAP</w:t>
      </w:r>
      <w:proofErr w:type="spellEnd"/>
      <w:r>
        <w:rPr>
          <w:i/>
        </w:rPr>
        <w:t xml:space="preserve"> oraz udostępnionego przez </w:t>
      </w:r>
      <w:proofErr w:type="spellStart"/>
      <w:r>
        <w:rPr>
          <w:i/>
        </w:rPr>
        <w:t>miniPortal</w:t>
      </w:r>
      <w:proofErr w:type="spellEnd"/>
      <w:r>
        <w:rPr>
          <w:i/>
        </w:rPr>
        <w:t xml:space="preserve"> (Formularz do komunikacji).</w:t>
      </w:r>
      <w:r>
        <w:t xml:space="preserve"> Korespondencja przesłana za pomocą tego formularza nie może być szyfrowana. We wszelkiej korespondencji związanej z niniejszym postępowaniem Zamawiający i Wykonawcy posługują się numerem ogłoszenia (BZP).</w:t>
      </w:r>
      <w:r>
        <w:rPr>
          <w:b/>
          <w:i/>
        </w:rPr>
        <w:t xml:space="preserve"> </w:t>
      </w:r>
      <w:r>
        <w:t xml:space="preserve"> </w:t>
      </w:r>
    </w:p>
    <w:p w14:paraId="2EDD03D7" w14:textId="77777777" w:rsidR="00FE5209" w:rsidRPr="00982B83" w:rsidRDefault="00202509">
      <w:pPr>
        <w:numPr>
          <w:ilvl w:val="0"/>
          <w:numId w:val="10"/>
        </w:numPr>
        <w:spacing w:after="23" w:line="277" w:lineRule="auto"/>
        <w:ind w:left="570" w:right="85" w:hanging="566"/>
        <w:rPr>
          <w:bCs/>
        </w:rPr>
      </w:pPr>
      <w:r w:rsidRPr="00982B83">
        <w:rPr>
          <w:bCs/>
        </w:rPr>
        <w:t xml:space="preserve">Przekazanie korespondencji w sposób opisany w ust. 7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 </w:t>
      </w:r>
    </w:p>
    <w:p w14:paraId="6FE90D4B" w14:textId="77777777" w:rsidR="00FE5209" w:rsidRDefault="00202509">
      <w:pPr>
        <w:numPr>
          <w:ilvl w:val="0"/>
          <w:numId w:val="10"/>
        </w:numPr>
        <w:spacing w:after="6"/>
        <w:ind w:left="570" w:right="85" w:hanging="566"/>
      </w:pPr>
      <w:r>
        <w:t xml:space="preserve">Dokumenty elektroniczne, oświadczenia lub elektroniczne kopie dokumentów lub oświadczeń składane są przez Wykonawcę za pośrednictwem </w:t>
      </w:r>
      <w:r>
        <w:rPr>
          <w:i/>
        </w:rPr>
        <w:t>Formularza do komunikacji</w:t>
      </w:r>
      <w:r>
        <w:t xml:space="preserve"> jako załączniki. Zamawiający dopuszcza również możliwość składania dokumentów elektronicznych, oświadczeń lub elektronicznych kopii dokumentów lub oświadczeń za pomocą poczty elektronicznej, na adres e-mail wskazany w rozdziale I „Zamawiający”. Sposób sporządzenia dokumentów elektronicznych, oświadczeń lub elektronicznych kopii dokumentów lub oświadczeń musi być zgody z wymaganiami określonymi w rozporządzeniu Prezesa Rady Ministrów z dnia  30 grudnia 2020 r.</w:t>
      </w:r>
      <w:r>
        <w:rPr>
          <w:rFonts w:ascii="Times New Roman" w:eastAsia="Times New Roman" w:hAnsi="Times New Roman" w:cs="Times New Roman"/>
          <w:sz w:val="24"/>
        </w:rPr>
        <w:t xml:space="preserve"> </w:t>
      </w:r>
      <w:r>
        <w:t xml:space="preserve">w sprawie sposobu sporządzania i przekazywania informacji oraz wymagań technicznych dla dokumentów elektronicznych oraz środków komunikacji elektronicznej w postępowaniu o udzielenie zamówienia publicznego. </w:t>
      </w:r>
    </w:p>
    <w:p w14:paraId="5AAFED4E" w14:textId="77777777" w:rsidR="00FE5209" w:rsidRDefault="00202509">
      <w:pPr>
        <w:numPr>
          <w:ilvl w:val="0"/>
          <w:numId w:val="10"/>
        </w:numPr>
        <w:spacing w:after="0"/>
        <w:ind w:left="570" w:right="85" w:hanging="566"/>
      </w:pPr>
      <w:r>
        <w:t xml:space="preserve">Zamawiający nie przewiduje sposobu komunikowania się z Wykonawcami w inny sposób niż przy użyciu środków komunikacji elektronicznej, wskazanych w SWZ. </w:t>
      </w:r>
    </w:p>
    <w:tbl>
      <w:tblPr>
        <w:tblStyle w:val="TableGrid"/>
        <w:tblW w:w="9131" w:type="dxa"/>
        <w:tblInd w:w="-10" w:type="dxa"/>
        <w:tblLook w:val="04A0" w:firstRow="1" w:lastRow="0" w:firstColumn="1" w:lastColumn="0" w:noHBand="0" w:noVBand="1"/>
      </w:tblPr>
      <w:tblGrid>
        <w:gridCol w:w="638"/>
        <w:gridCol w:w="8493"/>
      </w:tblGrid>
      <w:tr w:rsidR="00FE5209" w14:paraId="464E8667" w14:textId="77777777">
        <w:trPr>
          <w:trHeight w:val="623"/>
        </w:trPr>
        <w:tc>
          <w:tcPr>
            <w:tcW w:w="638" w:type="dxa"/>
            <w:tcBorders>
              <w:top w:val="nil"/>
              <w:left w:val="nil"/>
              <w:bottom w:val="nil"/>
              <w:right w:val="nil"/>
            </w:tcBorders>
          </w:tcPr>
          <w:p w14:paraId="2A2FBB4E" w14:textId="77777777" w:rsidR="00FE5209" w:rsidRDefault="00202509">
            <w:pPr>
              <w:tabs>
                <w:tab w:val="center" w:pos="595"/>
              </w:tabs>
              <w:spacing w:after="19" w:line="259" w:lineRule="auto"/>
              <w:ind w:left="0" w:right="0" w:firstLine="0"/>
              <w:jc w:val="left"/>
            </w:pPr>
            <w:r>
              <w:t xml:space="preserve">11. </w:t>
            </w:r>
            <w:r>
              <w:tab/>
              <w:t xml:space="preserve"> </w:t>
            </w:r>
          </w:p>
          <w:p w14:paraId="04315D61" w14:textId="77777777" w:rsidR="00FE5209" w:rsidRDefault="00202509">
            <w:pPr>
              <w:spacing w:after="0" w:line="259" w:lineRule="auto"/>
              <w:ind w:left="0" w:right="-1" w:firstLine="0"/>
              <w:jc w:val="right"/>
            </w:pPr>
            <w:r>
              <w:t xml:space="preserve"> </w:t>
            </w:r>
          </w:p>
        </w:tc>
        <w:tc>
          <w:tcPr>
            <w:tcW w:w="8493" w:type="dxa"/>
            <w:tcBorders>
              <w:top w:val="nil"/>
              <w:left w:val="nil"/>
              <w:bottom w:val="nil"/>
              <w:right w:val="nil"/>
            </w:tcBorders>
          </w:tcPr>
          <w:p w14:paraId="74D814FF" w14:textId="77777777" w:rsidR="00FE5209" w:rsidRDefault="00202509">
            <w:pPr>
              <w:tabs>
                <w:tab w:val="center" w:pos="6471"/>
                <w:tab w:val="center" w:pos="7179"/>
              </w:tabs>
              <w:spacing w:after="19" w:line="259" w:lineRule="auto"/>
              <w:ind w:left="0" w:right="0" w:firstLine="0"/>
              <w:jc w:val="left"/>
            </w:pPr>
            <w:r>
              <w:t xml:space="preserve">Postępowanie o udzielenie zamówienia prowadzi się w języku polskim. </w:t>
            </w:r>
            <w:r>
              <w:tab/>
              <w:t xml:space="preserve"> </w:t>
            </w:r>
            <w:r>
              <w:tab/>
              <w:t xml:space="preserve"> </w:t>
            </w:r>
          </w:p>
          <w:p w14:paraId="20AA74C6" w14:textId="77777777" w:rsidR="00FE5209" w:rsidRDefault="00202509">
            <w:pPr>
              <w:spacing w:after="0" w:line="259" w:lineRule="auto"/>
              <w:ind w:left="98" w:right="0" w:firstLine="0"/>
              <w:jc w:val="left"/>
            </w:pPr>
            <w:r>
              <w:t xml:space="preserve"> </w:t>
            </w:r>
          </w:p>
        </w:tc>
      </w:tr>
      <w:tr w:rsidR="00FE5209" w14:paraId="3F0394BE" w14:textId="77777777">
        <w:trPr>
          <w:trHeight w:val="324"/>
        </w:trPr>
        <w:tc>
          <w:tcPr>
            <w:tcW w:w="638" w:type="dxa"/>
            <w:tcBorders>
              <w:top w:val="nil"/>
              <w:left w:val="nil"/>
              <w:bottom w:val="nil"/>
              <w:right w:val="nil"/>
            </w:tcBorders>
            <w:shd w:val="clear" w:color="auto" w:fill="BFBFBF"/>
          </w:tcPr>
          <w:p w14:paraId="4D86F948" w14:textId="77777777" w:rsidR="00FE5209" w:rsidRDefault="00202509">
            <w:pPr>
              <w:spacing w:after="0" w:line="259" w:lineRule="auto"/>
              <w:ind w:right="0" w:firstLine="0"/>
              <w:jc w:val="left"/>
            </w:pPr>
            <w:r>
              <w:rPr>
                <w:b/>
                <w:sz w:val="24"/>
              </w:rPr>
              <w:t xml:space="preserve">X.  </w:t>
            </w:r>
          </w:p>
        </w:tc>
        <w:tc>
          <w:tcPr>
            <w:tcW w:w="8493" w:type="dxa"/>
            <w:tcBorders>
              <w:top w:val="nil"/>
              <w:left w:val="nil"/>
              <w:bottom w:val="nil"/>
              <w:right w:val="nil"/>
            </w:tcBorders>
            <w:shd w:val="clear" w:color="auto" w:fill="BFBFBF"/>
          </w:tcPr>
          <w:p w14:paraId="4E160D28" w14:textId="77777777" w:rsidR="00FE5209" w:rsidRDefault="00202509">
            <w:pPr>
              <w:spacing w:after="0" w:line="259" w:lineRule="auto"/>
              <w:ind w:left="98" w:right="0" w:firstLine="0"/>
              <w:jc w:val="left"/>
            </w:pPr>
            <w:r>
              <w:rPr>
                <w:b/>
                <w:sz w:val="24"/>
              </w:rPr>
              <w:t xml:space="preserve">Osoby uprawnione do porozumiewania się z Wykonawcami. </w:t>
            </w:r>
          </w:p>
        </w:tc>
      </w:tr>
    </w:tbl>
    <w:p w14:paraId="076E155E" w14:textId="77777777" w:rsidR="00FE5209" w:rsidRDefault="00202509">
      <w:pPr>
        <w:spacing w:after="8"/>
        <w:ind w:left="312" w:right="85"/>
      </w:pPr>
      <w:r>
        <w:t xml:space="preserve">Osobą uprawnioną do porozumiewania się z Wykonawcami w sprawach formalnoprawnych jest: </w:t>
      </w:r>
    </w:p>
    <w:p w14:paraId="1D299AA6" w14:textId="70515F2D" w:rsidR="00DE0950" w:rsidRDefault="00202509" w:rsidP="00DE0950">
      <w:pPr>
        <w:spacing w:after="361"/>
        <w:ind w:left="312" w:right="85"/>
      </w:pPr>
      <w:r>
        <w:t xml:space="preserve">- </w:t>
      </w:r>
      <w:r w:rsidR="0015164B">
        <w:t>Ewa Pozłótka</w:t>
      </w:r>
      <w:r>
        <w:t xml:space="preserve">, tel. </w:t>
      </w:r>
      <w:r w:rsidR="0015164B">
        <w:t>41 3529085 w.220</w:t>
      </w:r>
      <w:r>
        <w:t xml:space="preserve">, e-mail: </w:t>
      </w:r>
      <w:hyperlink r:id="rId27" w:history="1">
        <w:r w:rsidR="00DE0950" w:rsidRPr="00456258">
          <w:rPr>
            <w:rStyle w:val="Hipercze"/>
          </w:rPr>
          <w:t>ewa.pozlotka@skalbmierz.eu</w:t>
        </w:r>
      </w:hyperlink>
      <w:r>
        <w:t xml:space="preserve"> </w:t>
      </w:r>
      <w:r w:rsidR="00DE0950">
        <w:tab/>
      </w:r>
      <w:r w:rsidR="00DE0950">
        <w:tab/>
      </w:r>
      <w:r w:rsidR="00DE0950">
        <w:tab/>
        <w:t xml:space="preserve">                                       - Piotr Szota, tel. 41 3529085 w.220, e-mail: </w:t>
      </w:r>
      <w:r w:rsidR="00DE0950" w:rsidRPr="00DE0950">
        <w:rPr>
          <w:u w:val="single"/>
        </w:rPr>
        <w:t>piotr.szota@skalbmierz.eu</w:t>
      </w:r>
    </w:p>
    <w:p w14:paraId="34886395" w14:textId="77777777" w:rsidR="00FE5209" w:rsidRDefault="00202509">
      <w:pPr>
        <w:shd w:val="clear" w:color="auto" w:fill="BFBFBF"/>
        <w:spacing w:after="92" w:line="269" w:lineRule="auto"/>
        <w:ind w:left="14" w:right="75"/>
      </w:pPr>
      <w:r>
        <w:rPr>
          <w:b/>
          <w:sz w:val="24"/>
        </w:rPr>
        <w:t xml:space="preserve">XI. Termin związania ofertą. </w:t>
      </w:r>
    </w:p>
    <w:p w14:paraId="6F6111DC" w14:textId="77496600" w:rsidR="00FE5209" w:rsidRDefault="00202509">
      <w:pPr>
        <w:numPr>
          <w:ilvl w:val="0"/>
          <w:numId w:val="11"/>
        </w:numPr>
        <w:spacing w:after="124"/>
        <w:ind w:right="85" w:hanging="427"/>
      </w:pPr>
      <w:r>
        <w:t xml:space="preserve">Wykonawca jest związany ofertą od dnia upływu terminu składania ofert przez okres </w:t>
      </w:r>
      <w:r>
        <w:rPr>
          <w:b/>
        </w:rPr>
        <w:t>30 dni</w:t>
      </w:r>
      <w:r>
        <w:t xml:space="preserve"> tj. do dnia</w:t>
      </w:r>
      <w:r w:rsidR="00DE0950">
        <w:t xml:space="preserve"> </w:t>
      </w:r>
      <w:r w:rsidR="00DE0950">
        <w:rPr>
          <w:b/>
        </w:rPr>
        <w:t>2</w:t>
      </w:r>
      <w:r w:rsidR="005E13DC">
        <w:rPr>
          <w:b/>
        </w:rPr>
        <w:t>2</w:t>
      </w:r>
      <w:r>
        <w:rPr>
          <w:b/>
        </w:rPr>
        <w:t>.</w:t>
      </w:r>
      <w:r w:rsidR="00DE0950">
        <w:rPr>
          <w:b/>
        </w:rPr>
        <w:t>10.</w:t>
      </w:r>
      <w:r>
        <w:rPr>
          <w:b/>
        </w:rPr>
        <w:t>2021 r.</w:t>
      </w:r>
      <w:r>
        <w:t xml:space="preserve"> </w:t>
      </w:r>
    </w:p>
    <w:p w14:paraId="79F710BE" w14:textId="77777777" w:rsidR="00FE5209" w:rsidRDefault="00202509">
      <w:pPr>
        <w:numPr>
          <w:ilvl w:val="0"/>
          <w:numId w:val="11"/>
        </w:numPr>
        <w:spacing w:after="123"/>
        <w:ind w:right="85" w:hanging="427"/>
      </w:pPr>
      <w: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 </w:t>
      </w:r>
    </w:p>
    <w:p w14:paraId="164A318D" w14:textId="71ADC76D" w:rsidR="00FE5209" w:rsidRDefault="00202509">
      <w:pPr>
        <w:numPr>
          <w:ilvl w:val="0"/>
          <w:numId w:val="11"/>
        </w:numPr>
        <w:spacing w:after="95"/>
        <w:ind w:right="85" w:hanging="427"/>
      </w:pPr>
      <w:r>
        <w:t xml:space="preserve">Przedłużenie terminu związania ofertą, o którym mowa w ust. 2, wymaga złożenia przez Wykonawcę pisemnego  oświadczenia o wyrażeniu zgody na przedłużenie terminu związania ofertą. </w:t>
      </w:r>
    </w:p>
    <w:p w14:paraId="32C8A4C6" w14:textId="77777777" w:rsidR="00E4708C" w:rsidRDefault="00E4708C" w:rsidP="00E4708C">
      <w:pPr>
        <w:spacing w:after="95"/>
        <w:ind w:right="85"/>
      </w:pPr>
    </w:p>
    <w:p w14:paraId="375BB0AF" w14:textId="77777777" w:rsidR="00FE5209" w:rsidRDefault="00202509">
      <w:pPr>
        <w:spacing w:after="0" w:line="259" w:lineRule="auto"/>
        <w:ind w:left="19" w:right="0" w:firstLine="0"/>
        <w:jc w:val="left"/>
      </w:pPr>
      <w:r>
        <w:rPr>
          <w:rFonts w:ascii="Times New Roman" w:eastAsia="Times New Roman" w:hAnsi="Times New Roman" w:cs="Times New Roman"/>
          <w:sz w:val="24"/>
        </w:rPr>
        <w:t xml:space="preserve"> </w:t>
      </w:r>
    </w:p>
    <w:tbl>
      <w:tblPr>
        <w:tblStyle w:val="TableGrid"/>
        <w:tblW w:w="9131" w:type="dxa"/>
        <w:tblInd w:w="-10" w:type="dxa"/>
        <w:tblCellMar>
          <w:top w:w="39" w:type="dxa"/>
          <w:left w:w="29" w:type="dxa"/>
          <w:right w:w="2" w:type="dxa"/>
        </w:tblCellMar>
        <w:tblLook w:val="04A0" w:firstRow="1" w:lastRow="0" w:firstColumn="1" w:lastColumn="0" w:noHBand="0" w:noVBand="1"/>
      </w:tblPr>
      <w:tblGrid>
        <w:gridCol w:w="456"/>
        <w:gridCol w:w="8675"/>
      </w:tblGrid>
      <w:tr w:rsidR="00FE5209" w14:paraId="3F72E4A6" w14:textId="77777777">
        <w:trPr>
          <w:trHeight w:val="324"/>
        </w:trPr>
        <w:tc>
          <w:tcPr>
            <w:tcW w:w="456" w:type="dxa"/>
            <w:tcBorders>
              <w:top w:val="nil"/>
              <w:left w:val="nil"/>
              <w:bottom w:val="nil"/>
              <w:right w:val="nil"/>
            </w:tcBorders>
            <w:shd w:val="clear" w:color="auto" w:fill="BFBFBF"/>
          </w:tcPr>
          <w:p w14:paraId="539607D5" w14:textId="77777777" w:rsidR="00FE5209" w:rsidRDefault="00202509">
            <w:pPr>
              <w:spacing w:after="0" w:line="259" w:lineRule="auto"/>
              <w:ind w:left="0" w:right="0" w:firstLine="0"/>
            </w:pPr>
            <w:r>
              <w:rPr>
                <w:b/>
                <w:sz w:val="24"/>
              </w:rPr>
              <w:lastRenderedPageBreak/>
              <w:t xml:space="preserve">XII. </w:t>
            </w:r>
          </w:p>
        </w:tc>
        <w:tc>
          <w:tcPr>
            <w:tcW w:w="8675" w:type="dxa"/>
            <w:tcBorders>
              <w:top w:val="nil"/>
              <w:left w:val="nil"/>
              <w:bottom w:val="nil"/>
              <w:right w:val="nil"/>
            </w:tcBorders>
            <w:shd w:val="clear" w:color="auto" w:fill="BFBFBF"/>
          </w:tcPr>
          <w:p w14:paraId="3DB7638D" w14:textId="77777777" w:rsidR="00FE5209" w:rsidRDefault="00202509">
            <w:pPr>
              <w:spacing w:after="0" w:line="259" w:lineRule="auto"/>
              <w:ind w:left="252" w:right="0" w:firstLine="0"/>
              <w:jc w:val="left"/>
            </w:pPr>
            <w:r>
              <w:rPr>
                <w:b/>
                <w:sz w:val="24"/>
              </w:rPr>
              <w:t xml:space="preserve"> Wymagania dotyczące wniesienia wadium. </w:t>
            </w:r>
          </w:p>
        </w:tc>
      </w:tr>
    </w:tbl>
    <w:p w14:paraId="35BA98A2" w14:textId="2FE74DD7" w:rsidR="00FE5209" w:rsidRDefault="00202509">
      <w:pPr>
        <w:numPr>
          <w:ilvl w:val="0"/>
          <w:numId w:val="12"/>
        </w:numPr>
        <w:ind w:right="85" w:hanging="427"/>
      </w:pPr>
      <w:r>
        <w:t xml:space="preserve">Wadium w wysokości:  </w:t>
      </w:r>
      <w:r w:rsidR="005E13DC" w:rsidRPr="005E13DC">
        <w:rPr>
          <w:b/>
          <w:bCs/>
        </w:rPr>
        <w:t>2400</w:t>
      </w:r>
      <w:r w:rsidR="009C0AC3">
        <w:rPr>
          <w:b/>
          <w:bCs/>
        </w:rPr>
        <w:t>,00</w:t>
      </w:r>
      <w:r w:rsidR="005E13DC" w:rsidRPr="005E13DC">
        <w:rPr>
          <w:b/>
          <w:bCs/>
        </w:rPr>
        <w:t xml:space="preserve"> zł</w:t>
      </w:r>
    </w:p>
    <w:p w14:paraId="75EBEC96" w14:textId="40F6627C" w:rsidR="0015164B" w:rsidRDefault="0015164B" w:rsidP="0015164B">
      <w:pPr>
        <w:ind w:left="1166" w:right="85" w:firstLine="0"/>
      </w:pPr>
      <w:r>
        <w:t>(słownie</w:t>
      </w:r>
      <w:r w:rsidR="005E13DC">
        <w:t>: dwa tysiące czterysta złotych 00/100</w:t>
      </w:r>
      <w:r>
        <w:t>)</w:t>
      </w:r>
    </w:p>
    <w:p w14:paraId="7BE90590" w14:textId="04CADF7A" w:rsidR="00FE5209" w:rsidRDefault="00202509" w:rsidP="0015164B">
      <w:pPr>
        <w:ind w:left="1166" w:right="85" w:firstLine="0"/>
      </w:pPr>
      <w:r>
        <w:t xml:space="preserve">należy wnieść przed upływem terminu składania ofert. </w:t>
      </w:r>
    </w:p>
    <w:p w14:paraId="35875029" w14:textId="77777777" w:rsidR="00FE5209" w:rsidRDefault="00202509">
      <w:pPr>
        <w:numPr>
          <w:ilvl w:val="0"/>
          <w:numId w:val="12"/>
        </w:numPr>
        <w:ind w:right="85" w:hanging="427"/>
      </w:pPr>
      <w:r>
        <w:t xml:space="preserve">Wadium może być wnoszone w jednej lub kilku następujących formach: </w:t>
      </w:r>
    </w:p>
    <w:p w14:paraId="231B0FA3" w14:textId="77777777" w:rsidR="00FE5209" w:rsidRDefault="00202509">
      <w:pPr>
        <w:numPr>
          <w:ilvl w:val="1"/>
          <w:numId w:val="12"/>
        </w:numPr>
        <w:ind w:right="85" w:hanging="281"/>
      </w:pPr>
      <w:r>
        <w:t xml:space="preserve">pieniądzu; </w:t>
      </w:r>
    </w:p>
    <w:p w14:paraId="6033926A" w14:textId="77777777" w:rsidR="00FE5209" w:rsidRDefault="00202509">
      <w:pPr>
        <w:numPr>
          <w:ilvl w:val="1"/>
          <w:numId w:val="12"/>
        </w:numPr>
        <w:ind w:right="85" w:hanging="281"/>
      </w:pPr>
      <w:r>
        <w:t xml:space="preserve">gwarancjach bankowych; </w:t>
      </w:r>
    </w:p>
    <w:p w14:paraId="3584E12C" w14:textId="77777777" w:rsidR="00FE5209" w:rsidRDefault="00202509">
      <w:pPr>
        <w:numPr>
          <w:ilvl w:val="1"/>
          <w:numId w:val="12"/>
        </w:numPr>
        <w:ind w:right="85" w:hanging="281"/>
      </w:pPr>
      <w:r>
        <w:t xml:space="preserve">gwarancjach ubezpieczeniowych; </w:t>
      </w:r>
    </w:p>
    <w:p w14:paraId="45BF27B5" w14:textId="77777777" w:rsidR="00FE5209" w:rsidRDefault="00202509">
      <w:pPr>
        <w:numPr>
          <w:ilvl w:val="1"/>
          <w:numId w:val="12"/>
        </w:numPr>
        <w:ind w:right="85" w:hanging="281"/>
      </w:pPr>
      <w:r>
        <w:t xml:space="preserve">poręczeniach udzielanych przez podmioty, o których mowa w art. 6b ust. 5 pkt 2 ustawy z dnia 9 listopada 2000 r. o utworzeniu Polskiej Agencji Rozwoju Przedsiębiorczości (Dz. U. z 2020 r. poz. 299). </w:t>
      </w:r>
    </w:p>
    <w:p w14:paraId="5163129C" w14:textId="77777777" w:rsidR="00FE5209" w:rsidRDefault="00202509">
      <w:pPr>
        <w:numPr>
          <w:ilvl w:val="0"/>
          <w:numId w:val="12"/>
        </w:numPr>
        <w:ind w:right="85" w:hanging="427"/>
      </w:pPr>
      <w:r>
        <w:t xml:space="preserve">Dowód wniesienia wadium w oryginale należy załączyć do oferty jeżeli wadium zostało wniesione  w formie niepieniężnej (poprzez wniesienie wadium w oryginale należy rozumieć przekazanie dokumentu w formie elektronicznej otrzymanej od podmiotu który zabezpieczenia wadialnego dokonał). </w:t>
      </w:r>
    </w:p>
    <w:p w14:paraId="60CDCBED" w14:textId="77777777" w:rsidR="00FE5209" w:rsidRDefault="00202509">
      <w:pPr>
        <w:numPr>
          <w:ilvl w:val="0"/>
          <w:numId w:val="12"/>
        </w:numPr>
        <w:spacing w:after="132"/>
        <w:ind w:right="85" w:hanging="427"/>
      </w:pPr>
      <w:r>
        <w:t xml:space="preserve">Wadium wnoszone w pieniądzu wpłaca się przelewem na rachunek bankowy: </w:t>
      </w:r>
    </w:p>
    <w:p w14:paraId="52153A75" w14:textId="52E20E61" w:rsidR="00FE5209" w:rsidRPr="00DE0950" w:rsidRDefault="00202509" w:rsidP="00DE0950">
      <w:pPr>
        <w:spacing w:after="135" w:line="259" w:lineRule="auto"/>
        <w:ind w:left="76" w:right="0"/>
        <w:jc w:val="center"/>
        <w:rPr>
          <w:b/>
        </w:rPr>
      </w:pPr>
      <w:r>
        <w:rPr>
          <w:b/>
        </w:rPr>
        <w:t xml:space="preserve">Nr rachunku </w:t>
      </w:r>
      <w:r w:rsidR="00DE0950" w:rsidRPr="00DE0950">
        <w:rPr>
          <w:b/>
        </w:rPr>
        <w:t xml:space="preserve">Nr rachunku: </w:t>
      </w:r>
      <w:r w:rsidR="00DE0950" w:rsidRPr="00DE0950">
        <w:rPr>
          <w:b/>
          <w:bCs/>
        </w:rPr>
        <w:t>32 85970001 0030 0300 0358 0006</w:t>
      </w:r>
    </w:p>
    <w:p w14:paraId="137081E8" w14:textId="4BD929CF" w:rsidR="00FE5209" w:rsidRDefault="00202509">
      <w:pPr>
        <w:spacing w:after="160" w:line="259" w:lineRule="auto"/>
        <w:ind w:left="76" w:right="143"/>
        <w:jc w:val="center"/>
      </w:pPr>
      <w:r>
        <w:rPr>
          <w:b/>
        </w:rPr>
        <w:t>z dopiskiem „Wadium</w:t>
      </w:r>
      <w:r w:rsidR="00DE0950">
        <w:rPr>
          <w:b/>
        </w:rPr>
        <w:t>”</w:t>
      </w:r>
      <w:r>
        <w:rPr>
          <w:b/>
        </w:rPr>
        <w:t xml:space="preserve"> i nr referencyjny i znak sprawy: </w:t>
      </w:r>
      <w:r w:rsidR="00DE0950">
        <w:rPr>
          <w:b/>
        </w:rPr>
        <w:t>IZP.271.9.2021</w:t>
      </w:r>
      <w:r>
        <w:rPr>
          <w:b/>
        </w:rPr>
        <w:t xml:space="preserve"> </w:t>
      </w:r>
    </w:p>
    <w:p w14:paraId="5E346E3B" w14:textId="77777777" w:rsidR="00FE5209" w:rsidRDefault="00202509">
      <w:pPr>
        <w:numPr>
          <w:ilvl w:val="0"/>
          <w:numId w:val="12"/>
        </w:numPr>
        <w:spacing w:after="157"/>
        <w:ind w:right="85" w:hanging="427"/>
      </w:pPr>
      <w:r>
        <w:t xml:space="preserve">Wadium wniesione w pieniądzu Zamawiający przechowuje na rachunku bankowym. </w:t>
      </w:r>
    </w:p>
    <w:p w14:paraId="1C75BC2E" w14:textId="77777777" w:rsidR="00FE5209" w:rsidRDefault="00202509">
      <w:pPr>
        <w:numPr>
          <w:ilvl w:val="0"/>
          <w:numId w:val="12"/>
        </w:numPr>
        <w:spacing w:after="155"/>
        <w:ind w:right="85" w:hanging="427"/>
      </w:pPr>
      <w:r>
        <w:t xml:space="preserve">Zamawiający zwraca wadium zgodnie z art. 98, z zastrzeżeniem art. 98 ust. 6 pkt.1 ustawy PZP. </w:t>
      </w:r>
    </w:p>
    <w:p w14:paraId="6BC0F604" w14:textId="77777777" w:rsidR="00FE5209" w:rsidRDefault="00202509">
      <w:pPr>
        <w:numPr>
          <w:ilvl w:val="0"/>
          <w:numId w:val="12"/>
        </w:numPr>
        <w:spacing w:after="155"/>
        <w:ind w:right="85" w:hanging="427"/>
      </w:pPr>
      <w:r>
        <w:t xml:space="preserve">Zamawiający zatrzyma wadium wraz z odsetkami, jeżeli: </w:t>
      </w:r>
    </w:p>
    <w:p w14:paraId="64AAF854" w14:textId="77777777" w:rsidR="00FE5209" w:rsidRDefault="00202509">
      <w:pPr>
        <w:numPr>
          <w:ilvl w:val="1"/>
          <w:numId w:val="12"/>
        </w:numPr>
        <w:ind w:right="85" w:hanging="281"/>
      </w:pPr>
      <w:r>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0E05988B" w14:textId="77777777" w:rsidR="00FE5209" w:rsidRDefault="00202509">
      <w:pPr>
        <w:numPr>
          <w:ilvl w:val="1"/>
          <w:numId w:val="12"/>
        </w:numPr>
        <w:ind w:right="85" w:hanging="281"/>
      </w:pPr>
      <w:r>
        <w:t xml:space="preserve">Wykonawca, którego oferta została wybrana:  </w:t>
      </w:r>
    </w:p>
    <w:p w14:paraId="07B9C0CD" w14:textId="77777777" w:rsidR="00FE5209" w:rsidRDefault="00202509">
      <w:pPr>
        <w:numPr>
          <w:ilvl w:val="2"/>
          <w:numId w:val="12"/>
        </w:numPr>
        <w:ind w:right="85" w:hanging="286"/>
      </w:pPr>
      <w:r>
        <w:t xml:space="preserve">odmówił podpisania umowy w sprawie zamówienia publicznego na warunkach określonych  w ofercie; </w:t>
      </w:r>
    </w:p>
    <w:p w14:paraId="7C2623B4" w14:textId="77777777" w:rsidR="00FE5209" w:rsidRDefault="00202509">
      <w:pPr>
        <w:numPr>
          <w:ilvl w:val="2"/>
          <w:numId w:val="12"/>
        </w:numPr>
        <w:ind w:right="85" w:hanging="286"/>
      </w:pPr>
      <w:r>
        <w:t xml:space="preserve">nie wniósł wymaganego zabezpieczenia należytego wykonania umowy;  </w:t>
      </w:r>
    </w:p>
    <w:p w14:paraId="5E34A92C" w14:textId="77777777" w:rsidR="00FE5209" w:rsidRDefault="00202509">
      <w:pPr>
        <w:numPr>
          <w:ilvl w:val="1"/>
          <w:numId w:val="12"/>
        </w:numPr>
        <w:spacing w:after="6"/>
        <w:ind w:right="85" w:hanging="281"/>
      </w:pPr>
      <w:r>
        <w:t xml:space="preserve">zawarcie umowy w sprawie zamówienia publicznego stało się niemożliwe z przyczyn leżących po stronie Wykonawcy, którego oferta została wybrana. </w:t>
      </w:r>
    </w:p>
    <w:p w14:paraId="254AF5B2" w14:textId="77777777" w:rsidR="00FE5209" w:rsidRDefault="00202509">
      <w:pPr>
        <w:spacing w:after="0" w:line="259" w:lineRule="auto"/>
        <w:ind w:left="302" w:right="0" w:firstLine="0"/>
        <w:jc w:val="left"/>
      </w:pPr>
      <w:r>
        <w:rPr>
          <w:b/>
        </w:rPr>
        <w:t xml:space="preserve"> </w:t>
      </w:r>
    </w:p>
    <w:tbl>
      <w:tblPr>
        <w:tblStyle w:val="TableGrid"/>
        <w:tblW w:w="9131" w:type="dxa"/>
        <w:tblInd w:w="-10" w:type="dxa"/>
        <w:tblCellMar>
          <w:top w:w="35" w:type="dxa"/>
          <w:right w:w="115" w:type="dxa"/>
        </w:tblCellMar>
        <w:tblLook w:val="04A0" w:firstRow="1" w:lastRow="0" w:firstColumn="1" w:lastColumn="0" w:noHBand="0" w:noVBand="1"/>
      </w:tblPr>
      <w:tblGrid>
        <w:gridCol w:w="737"/>
        <w:gridCol w:w="8394"/>
      </w:tblGrid>
      <w:tr w:rsidR="00FE5209" w14:paraId="4B325943" w14:textId="77777777">
        <w:trPr>
          <w:trHeight w:val="324"/>
        </w:trPr>
        <w:tc>
          <w:tcPr>
            <w:tcW w:w="737" w:type="dxa"/>
            <w:tcBorders>
              <w:top w:val="nil"/>
              <w:left w:val="nil"/>
              <w:bottom w:val="nil"/>
              <w:right w:val="nil"/>
            </w:tcBorders>
            <w:shd w:val="clear" w:color="auto" w:fill="BFBFBF"/>
          </w:tcPr>
          <w:p w14:paraId="47C0790B" w14:textId="77777777" w:rsidR="00FE5209" w:rsidRDefault="00202509">
            <w:pPr>
              <w:spacing w:after="0" w:line="259" w:lineRule="auto"/>
              <w:ind w:right="0" w:firstLine="0"/>
              <w:jc w:val="left"/>
            </w:pPr>
            <w:r>
              <w:rPr>
                <w:b/>
                <w:sz w:val="24"/>
              </w:rPr>
              <w:t>XIII.</w:t>
            </w:r>
            <w:r>
              <w:rPr>
                <w:rFonts w:ascii="Arial" w:eastAsia="Arial" w:hAnsi="Arial" w:cs="Arial"/>
                <w:b/>
                <w:sz w:val="24"/>
              </w:rPr>
              <w:t xml:space="preserve"> </w:t>
            </w:r>
          </w:p>
        </w:tc>
        <w:tc>
          <w:tcPr>
            <w:tcW w:w="8394" w:type="dxa"/>
            <w:tcBorders>
              <w:top w:val="nil"/>
              <w:left w:val="nil"/>
              <w:bottom w:val="nil"/>
              <w:right w:val="nil"/>
            </w:tcBorders>
            <w:shd w:val="clear" w:color="auto" w:fill="BFBFBF"/>
          </w:tcPr>
          <w:p w14:paraId="3DF06A7F" w14:textId="77777777" w:rsidR="00FE5209" w:rsidRDefault="00202509">
            <w:pPr>
              <w:spacing w:after="0" w:line="259" w:lineRule="auto"/>
              <w:ind w:left="0" w:right="0" w:firstLine="0"/>
              <w:jc w:val="left"/>
            </w:pPr>
            <w:r>
              <w:rPr>
                <w:b/>
                <w:sz w:val="24"/>
              </w:rPr>
              <w:t xml:space="preserve">Zabezpieczenie należytego wykonania umowy. </w:t>
            </w:r>
          </w:p>
        </w:tc>
      </w:tr>
    </w:tbl>
    <w:p w14:paraId="659731FC" w14:textId="77777777" w:rsidR="00FE5209" w:rsidRDefault="00202509">
      <w:pPr>
        <w:spacing w:after="0"/>
        <w:ind w:left="312" w:right="85"/>
      </w:pPr>
      <w:r>
        <w:t xml:space="preserve">Zabezpieczenie nie jest wymagane. </w:t>
      </w:r>
    </w:p>
    <w:tbl>
      <w:tblPr>
        <w:tblStyle w:val="TableGrid"/>
        <w:tblW w:w="9131" w:type="dxa"/>
        <w:tblInd w:w="-10" w:type="dxa"/>
        <w:tblCellMar>
          <w:top w:w="35" w:type="dxa"/>
          <w:right w:w="115" w:type="dxa"/>
        </w:tblCellMar>
        <w:tblLook w:val="04A0" w:firstRow="1" w:lastRow="0" w:firstColumn="1" w:lastColumn="0" w:noHBand="0" w:noVBand="1"/>
      </w:tblPr>
      <w:tblGrid>
        <w:gridCol w:w="737"/>
        <w:gridCol w:w="8394"/>
      </w:tblGrid>
      <w:tr w:rsidR="00FE5209" w14:paraId="0319361D" w14:textId="77777777">
        <w:trPr>
          <w:trHeight w:val="324"/>
        </w:trPr>
        <w:tc>
          <w:tcPr>
            <w:tcW w:w="737" w:type="dxa"/>
            <w:tcBorders>
              <w:top w:val="nil"/>
              <w:left w:val="nil"/>
              <w:bottom w:val="nil"/>
              <w:right w:val="nil"/>
            </w:tcBorders>
            <w:shd w:val="clear" w:color="auto" w:fill="BFBFBF"/>
          </w:tcPr>
          <w:p w14:paraId="746577CC" w14:textId="77777777" w:rsidR="00FE5209" w:rsidRDefault="00202509">
            <w:pPr>
              <w:spacing w:after="0" w:line="259" w:lineRule="auto"/>
              <w:ind w:right="0" w:firstLine="0"/>
              <w:jc w:val="left"/>
            </w:pPr>
            <w:r>
              <w:rPr>
                <w:b/>
                <w:sz w:val="24"/>
              </w:rPr>
              <w:t>XIV.</w:t>
            </w:r>
            <w:r>
              <w:rPr>
                <w:rFonts w:ascii="Arial" w:eastAsia="Arial" w:hAnsi="Arial" w:cs="Arial"/>
                <w:b/>
                <w:sz w:val="24"/>
              </w:rPr>
              <w:t xml:space="preserve"> </w:t>
            </w:r>
          </w:p>
        </w:tc>
        <w:tc>
          <w:tcPr>
            <w:tcW w:w="8394" w:type="dxa"/>
            <w:tcBorders>
              <w:top w:val="nil"/>
              <w:left w:val="nil"/>
              <w:bottom w:val="nil"/>
              <w:right w:val="nil"/>
            </w:tcBorders>
            <w:shd w:val="clear" w:color="auto" w:fill="BFBFBF"/>
          </w:tcPr>
          <w:p w14:paraId="73B1B27C" w14:textId="77777777" w:rsidR="00FE5209" w:rsidRDefault="00202509">
            <w:pPr>
              <w:spacing w:after="0" w:line="259" w:lineRule="auto"/>
              <w:ind w:left="0" w:right="0" w:firstLine="0"/>
              <w:jc w:val="left"/>
            </w:pPr>
            <w:r>
              <w:rPr>
                <w:b/>
                <w:sz w:val="24"/>
              </w:rPr>
              <w:t xml:space="preserve">Opis sposobu przygotowania oferty. </w:t>
            </w:r>
          </w:p>
        </w:tc>
      </w:tr>
    </w:tbl>
    <w:p w14:paraId="793D9BC5" w14:textId="77777777" w:rsidR="00FE5209" w:rsidRDefault="00202509">
      <w:pPr>
        <w:numPr>
          <w:ilvl w:val="0"/>
          <w:numId w:val="14"/>
        </w:numPr>
        <w:ind w:right="85" w:hanging="427"/>
      </w:pPr>
      <w:r>
        <w:t>Oferta musi być sporządzona w języku polskim, w postaci elektronicznej w formacie danych: .pdf, .</w:t>
      </w:r>
      <w:proofErr w:type="spellStart"/>
      <w:r>
        <w:t>doc</w:t>
      </w:r>
      <w:proofErr w:type="spellEnd"/>
      <w:r>
        <w:t>, .</w:t>
      </w:r>
      <w:proofErr w:type="spellStart"/>
      <w:r>
        <w:t>docx</w:t>
      </w:r>
      <w:proofErr w:type="spellEnd"/>
      <w:r>
        <w:t>, .rtf, .</w:t>
      </w:r>
      <w:proofErr w:type="spellStart"/>
      <w:r>
        <w:t>xps</w:t>
      </w:r>
      <w:proofErr w:type="spellEnd"/>
      <w:r>
        <w:t>, .</w:t>
      </w:r>
      <w:proofErr w:type="spellStart"/>
      <w:r>
        <w:t>odt</w:t>
      </w:r>
      <w:proofErr w:type="spellEnd"/>
      <w:r>
        <w:t xml:space="preserve"> i opatrzona kwalifikowanym podpisem elektronicznym, podpisem zaufanym lub podpisem osobistym. </w:t>
      </w:r>
    </w:p>
    <w:p w14:paraId="4B8DDF56" w14:textId="77777777" w:rsidR="00FE5209" w:rsidRDefault="00202509">
      <w:pPr>
        <w:numPr>
          <w:ilvl w:val="0"/>
          <w:numId w:val="14"/>
        </w:numPr>
        <w:spacing w:after="88"/>
        <w:ind w:right="85" w:hanging="427"/>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osobistym przez osobę/osoby upoważnioną/upoważnione. </w:t>
      </w:r>
      <w:r>
        <w:lastRenderedPageBreak/>
        <w:t xml:space="preserve">Poświadczenie za zgodność z oryginałem następuje w formie elektronicznej podpisane kwalifikowanym podpisem elektronicznym lub podpisem zaufanym lub osobistym przez osobę/osoby upoważnioną/upoważnione. </w:t>
      </w:r>
    </w:p>
    <w:p w14:paraId="1CBDC015" w14:textId="77777777" w:rsidR="00FE5209" w:rsidRDefault="00202509">
      <w:pPr>
        <w:numPr>
          <w:ilvl w:val="0"/>
          <w:numId w:val="14"/>
        </w:numPr>
        <w:spacing w:after="88"/>
        <w:ind w:right="85" w:hanging="427"/>
      </w:pPr>
      <w:r>
        <w:t xml:space="preserve">W celu korzystania z systemu </w:t>
      </w:r>
      <w:proofErr w:type="spellStart"/>
      <w:r>
        <w:t>miniPortal</w:t>
      </w:r>
      <w:proofErr w:type="spellEnd"/>
      <w:r>
        <w:t xml:space="preserve"> konieczne jest dysponowanie przez użytkownika urządzeniem teleinformatycznym z dostępem do sieci Internet. Aplikacja działa na Platformie Windows, Mac i Linux. </w:t>
      </w:r>
    </w:p>
    <w:p w14:paraId="367EB74D" w14:textId="77777777" w:rsidR="00FE5209" w:rsidRDefault="00202509">
      <w:pPr>
        <w:numPr>
          <w:ilvl w:val="0"/>
          <w:numId w:val="14"/>
        </w:numPr>
        <w:spacing w:after="88"/>
        <w:ind w:right="85" w:hanging="427"/>
      </w:pPr>
      <w:r>
        <w:t xml:space="preserve">Sposób zaszyfrowania oferty opisany został w Instrukcji użytkownika dostępnej na </w:t>
      </w:r>
      <w:proofErr w:type="spellStart"/>
      <w:r>
        <w:t>miniPortalu</w:t>
      </w:r>
      <w:proofErr w:type="spellEnd"/>
      <w:r>
        <w:t xml:space="preserve"> (odbywa się  automatycznie). </w:t>
      </w:r>
    </w:p>
    <w:p w14:paraId="364ADE5D" w14:textId="77777777" w:rsidR="00FE5209" w:rsidRDefault="00202509">
      <w:pPr>
        <w:numPr>
          <w:ilvl w:val="0"/>
          <w:numId w:val="14"/>
        </w:numPr>
        <w:spacing w:after="91"/>
        <w:ind w:right="85" w:hanging="427"/>
      </w:pPr>
      <w:r>
        <w:t xml:space="preserve">Do przygotowania oferty konieczne jest posiadanie przez osobę upoważnioną do reprezentowania Wykonawcy kwalifikowanego podpisu elektronicznego, podpisu osobistego lub podpisu zaufanego. </w:t>
      </w:r>
    </w:p>
    <w:p w14:paraId="71416402" w14:textId="77777777" w:rsidR="00FE5209" w:rsidRDefault="00202509">
      <w:pPr>
        <w:numPr>
          <w:ilvl w:val="0"/>
          <w:numId w:val="14"/>
        </w:numPr>
        <w:spacing w:after="89"/>
        <w:ind w:right="85" w:hanging="427"/>
      </w:pPr>
      <w: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w:t>
      </w:r>
      <w:proofErr w:type="spellStart"/>
      <w:r>
        <w:t>miniPortalu</w:t>
      </w:r>
      <w:proofErr w:type="spellEnd"/>
      <w:r>
        <w:t xml:space="preserve"> Wykonawca zaszyfruje folder zawierający dokumenty składające się na ofertę. </w:t>
      </w:r>
    </w:p>
    <w:p w14:paraId="74A692D7" w14:textId="77777777" w:rsidR="00FE5209" w:rsidRDefault="00202509">
      <w:pPr>
        <w:numPr>
          <w:ilvl w:val="0"/>
          <w:numId w:val="14"/>
        </w:numPr>
        <w:spacing w:after="89"/>
        <w:ind w:right="85" w:hanging="427"/>
      </w:pPr>
      <w: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t>Pzp</w:t>
      </w:r>
      <w:proofErr w:type="spellEnd"/>
      <w:r>
        <w:t xml:space="preserve">. </w:t>
      </w:r>
    </w:p>
    <w:p w14:paraId="355C3486" w14:textId="77777777" w:rsidR="00FE5209" w:rsidRDefault="00202509">
      <w:pPr>
        <w:numPr>
          <w:ilvl w:val="0"/>
          <w:numId w:val="14"/>
        </w:numPr>
        <w:spacing w:after="88"/>
        <w:ind w:right="85" w:hanging="427"/>
      </w:pPr>
      <w:r>
        <w:t xml:space="preserve">Do oferty należy dołączyć oświadczenie o niepodlegania wykluczeniu w postaci elektronicznej opatrzone kwalifikowanym podpisem elektronicznym, podpisem zaufanym lub podpisem osobistym, a następnie wraz z plikami stanowiącymi ofertę skompresować do jednego pliku archiwum (ZIP). </w:t>
      </w:r>
    </w:p>
    <w:p w14:paraId="2D57BA3E" w14:textId="77777777" w:rsidR="00FE5209" w:rsidRDefault="00202509">
      <w:pPr>
        <w:numPr>
          <w:ilvl w:val="0"/>
          <w:numId w:val="14"/>
        </w:numPr>
        <w:spacing w:after="91"/>
        <w:ind w:right="85" w:hanging="427"/>
      </w:pPr>
      <w:r>
        <w:t xml:space="preserve">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 </w:t>
      </w:r>
    </w:p>
    <w:p w14:paraId="1990B3E4" w14:textId="77777777" w:rsidR="00FE5209" w:rsidRDefault="00202509">
      <w:pPr>
        <w:numPr>
          <w:ilvl w:val="0"/>
          <w:numId w:val="14"/>
        </w:numPr>
        <w:spacing w:after="5" w:line="268" w:lineRule="auto"/>
        <w:ind w:right="85" w:hanging="427"/>
      </w:pPr>
      <w:r>
        <w:rPr>
          <w:b/>
        </w:rPr>
        <w:t xml:space="preserve">Ofertę należy złożyć z wymaganymi załącznikami: </w:t>
      </w:r>
    </w:p>
    <w:tbl>
      <w:tblPr>
        <w:tblStyle w:val="TableGrid"/>
        <w:tblW w:w="8795" w:type="dxa"/>
        <w:tblInd w:w="298" w:type="dxa"/>
        <w:tblCellMar>
          <w:left w:w="144" w:type="dxa"/>
          <w:right w:w="100" w:type="dxa"/>
        </w:tblCellMar>
        <w:tblLook w:val="04A0" w:firstRow="1" w:lastRow="0" w:firstColumn="1" w:lastColumn="0" w:noHBand="0" w:noVBand="1"/>
      </w:tblPr>
      <w:tblGrid>
        <w:gridCol w:w="8795"/>
      </w:tblGrid>
      <w:tr w:rsidR="00FE5209" w14:paraId="6865BE80" w14:textId="77777777">
        <w:trPr>
          <w:trHeight w:val="689"/>
        </w:trPr>
        <w:tc>
          <w:tcPr>
            <w:tcW w:w="8795" w:type="dxa"/>
            <w:tcBorders>
              <w:top w:val="double" w:sz="4" w:space="0" w:color="000000"/>
              <w:left w:val="double" w:sz="4" w:space="0" w:color="000000"/>
              <w:bottom w:val="double" w:sz="4" w:space="0" w:color="000000"/>
              <w:right w:val="double" w:sz="4" w:space="0" w:color="000000"/>
            </w:tcBorders>
            <w:vAlign w:val="center"/>
          </w:tcPr>
          <w:p w14:paraId="5F5203B9" w14:textId="77777777" w:rsidR="00FE5209" w:rsidRDefault="00202509">
            <w:pPr>
              <w:spacing w:after="0" w:line="259" w:lineRule="auto"/>
              <w:ind w:left="0" w:right="0" w:firstLine="0"/>
            </w:pPr>
            <w:r>
              <w:rPr>
                <w:b/>
              </w:rPr>
              <w:t xml:space="preserve">Oferta cenowa zgodna z załączonym drukiem „formularza oferty” – załącznik do SWZ, która zawiera cenę wyliczoną w sposób opisany w rozdziale XVII SWZ.  </w:t>
            </w:r>
          </w:p>
        </w:tc>
      </w:tr>
      <w:tr w:rsidR="00FE5209" w14:paraId="103CD873" w14:textId="77777777">
        <w:trPr>
          <w:trHeight w:val="528"/>
        </w:trPr>
        <w:tc>
          <w:tcPr>
            <w:tcW w:w="8795" w:type="dxa"/>
            <w:tcBorders>
              <w:top w:val="double" w:sz="4" w:space="0" w:color="000000"/>
              <w:left w:val="double" w:sz="4" w:space="0" w:color="000000"/>
              <w:bottom w:val="double" w:sz="4" w:space="0" w:color="000000"/>
              <w:right w:val="double" w:sz="4" w:space="0" w:color="000000"/>
            </w:tcBorders>
            <w:vAlign w:val="center"/>
          </w:tcPr>
          <w:p w14:paraId="224A1CBA" w14:textId="77777777" w:rsidR="00FE5209" w:rsidRDefault="00202509">
            <w:pPr>
              <w:spacing w:after="0" w:line="259" w:lineRule="auto"/>
              <w:ind w:left="0" w:right="0" w:firstLine="0"/>
              <w:jc w:val="left"/>
            </w:pPr>
            <w:r>
              <w:rPr>
                <w:b/>
              </w:rPr>
              <w:t xml:space="preserve">Oświadczenia, o których mowa w  rozdziale V ust. 2 SWZ  (załącznik do SWZ) </w:t>
            </w:r>
          </w:p>
        </w:tc>
      </w:tr>
      <w:tr w:rsidR="00FE5209" w14:paraId="3BC4A23B" w14:textId="77777777">
        <w:trPr>
          <w:trHeight w:val="691"/>
        </w:trPr>
        <w:tc>
          <w:tcPr>
            <w:tcW w:w="8795" w:type="dxa"/>
            <w:tcBorders>
              <w:top w:val="double" w:sz="4" w:space="0" w:color="000000"/>
              <w:left w:val="double" w:sz="4" w:space="0" w:color="000000"/>
              <w:bottom w:val="double" w:sz="4" w:space="0" w:color="000000"/>
              <w:right w:val="double" w:sz="4" w:space="0" w:color="000000"/>
            </w:tcBorders>
            <w:vAlign w:val="center"/>
          </w:tcPr>
          <w:p w14:paraId="09487532" w14:textId="77777777" w:rsidR="00FE5209" w:rsidRDefault="00202509">
            <w:pPr>
              <w:spacing w:after="0" w:line="259" w:lineRule="auto"/>
              <w:ind w:left="0" w:right="0" w:firstLine="0"/>
            </w:pPr>
            <w:r>
              <w:rPr>
                <w:b/>
              </w:rPr>
              <w:t xml:space="preserve">Pełnomocnictwo - Jeżeli oferta wraz z oświadczeniami składana jest przez pełnomocnika należy do oferty załączyć pełnomocnictwo upoważniające pełnomocnika do tej czynności.  </w:t>
            </w:r>
          </w:p>
        </w:tc>
      </w:tr>
      <w:tr w:rsidR="00FE5209" w14:paraId="21474D96" w14:textId="77777777">
        <w:trPr>
          <w:trHeight w:val="1498"/>
        </w:trPr>
        <w:tc>
          <w:tcPr>
            <w:tcW w:w="8795" w:type="dxa"/>
            <w:tcBorders>
              <w:top w:val="double" w:sz="4" w:space="0" w:color="000000"/>
              <w:left w:val="double" w:sz="4" w:space="0" w:color="000000"/>
              <w:bottom w:val="double" w:sz="4" w:space="0" w:color="000000"/>
              <w:right w:val="double" w:sz="4" w:space="0" w:color="000000"/>
            </w:tcBorders>
            <w:vAlign w:val="center"/>
          </w:tcPr>
          <w:p w14:paraId="01908B94" w14:textId="77777777" w:rsidR="00FE5209" w:rsidRDefault="00202509">
            <w:pPr>
              <w:spacing w:after="0" w:line="259" w:lineRule="auto"/>
              <w:ind w:left="0" w:right="47" w:firstLine="0"/>
            </w:pPr>
            <w:r>
              <w:rPr>
                <w:b/>
              </w:rPr>
              <w:t xml:space="preserve">Wykonawca, który polega na zasobach innych podmiotów składa wraz z ofertą oświadczenie podmiotu o udostępnieniu zasobów wskazujące na okoliczności opisane w rozdziale V ust. 6 SWZ oraz oświadczenia podmiotu udostępniającego zasoby, potwierdzające  brak podstaw wykluczenia tego podmiotu oraz odpowiednio spełnianie warunków udziału w postępowaniu, o których mowa w Rozdziale V ust. 1. </w:t>
            </w:r>
          </w:p>
        </w:tc>
      </w:tr>
      <w:tr w:rsidR="00FE5209" w14:paraId="6AB1F047" w14:textId="77777777">
        <w:trPr>
          <w:trHeight w:val="958"/>
        </w:trPr>
        <w:tc>
          <w:tcPr>
            <w:tcW w:w="8795" w:type="dxa"/>
            <w:tcBorders>
              <w:top w:val="double" w:sz="4" w:space="0" w:color="000000"/>
              <w:left w:val="double" w:sz="4" w:space="0" w:color="000000"/>
              <w:bottom w:val="double" w:sz="4" w:space="0" w:color="000000"/>
              <w:right w:val="double" w:sz="4" w:space="0" w:color="000000"/>
            </w:tcBorders>
            <w:vAlign w:val="center"/>
          </w:tcPr>
          <w:p w14:paraId="47783C66" w14:textId="77777777" w:rsidR="00FE5209" w:rsidRDefault="00202509">
            <w:pPr>
              <w:spacing w:after="0" w:line="259" w:lineRule="auto"/>
              <w:ind w:left="0" w:right="49" w:firstLine="0"/>
            </w:pPr>
            <w:r>
              <w:rPr>
                <w:b/>
              </w:rPr>
              <w:lastRenderedPageBreak/>
              <w:t xml:space="preserve">Wykonawcy wspólnie ubiegający się o udzielenie zamówienia dołączają do oferty oświadczenie, z którego wynika jaki zakres rzeczowy wykonania zamówienia realizować zamierzają poszczególni wykonawcy. </w:t>
            </w:r>
          </w:p>
        </w:tc>
      </w:tr>
      <w:tr w:rsidR="00FE5209" w14:paraId="26D866B8" w14:textId="77777777">
        <w:trPr>
          <w:trHeight w:val="692"/>
        </w:trPr>
        <w:tc>
          <w:tcPr>
            <w:tcW w:w="8795" w:type="dxa"/>
            <w:tcBorders>
              <w:top w:val="double" w:sz="4" w:space="0" w:color="000000"/>
              <w:left w:val="double" w:sz="4" w:space="0" w:color="000000"/>
              <w:bottom w:val="double" w:sz="4" w:space="0" w:color="000000"/>
              <w:right w:val="double" w:sz="4" w:space="0" w:color="000000"/>
            </w:tcBorders>
            <w:vAlign w:val="center"/>
          </w:tcPr>
          <w:p w14:paraId="475BC66F" w14:textId="77777777" w:rsidR="00FE5209" w:rsidRDefault="00202509">
            <w:pPr>
              <w:spacing w:after="0" w:line="259" w:lineRule="auto"/>
              <w:ind w:left="0" w:right="0" w:firstLine="0"/>
              <w:jc w:val="left"/>
            </w:pPr>
            <w:r>
              <w:rPr>
                <w:b/>
              </w:rPr>
              <w:t xml:space="preserve">Oryginał wniesienia wadium, jeżeli zabezpieczenie wadialne zostało wniesione w formie niepieniężnej. </w:t>
            </w:r>
          </w:p>
        </w:tc>
      </w:tr>
      <w:tr w:rsidR="00FE5209" w14:paraId="0C3FB519" w14:textId="77777777">
        <w:trPr>
          <w:trHeight w:val="1558"/>
        </w:trPr>
        <w:tc>
          <w:tcPr>
            <w:tcW w:w="8795" w:type="dxa"/>
            <w:tcBorders>
              <w:top w:val="double" w:sz="4" w:space="0" w:color="000000"/>
              <w:left w:val="double" w:sz="4" w:space="0" w:color="000000"/>
              <w:bottom w:val="double" w:sz="4" w:space="0" w:color="000000"/>
              <w:right w:val="double" w:sz="4" w:space="0" w:color="000000"/>
            </w:tcBorders>
            <w:vAlign w:val="center"/>
          </w:tcPr>
          <w:p w14:paraId="56E964E1" w14:textId="77777777" w:rsidR="00FE5209" w:rsidRDefault="00202509">
            <w:pPr>
              <w:spacing w:after="103" w:line="259" w:lineRule="auto"/>
              <w:ind w:left="0" w:right="0" w:firstLine="0"/>
              <w:jc w:val="left"/>
            </w:pPr>
            <w:r>
              <w:rPr>
                <w:b/>
              </w:rPr>
              <w:t xml:space="preserve">Przedmiotowe środki dowodowe: </w:t>
            </w:r>
          </w:p>
          <w:p w14:paraId="52CFE2E1" w14:textId="3B97758D" w:rsidR="00FE5209" w:rsidRPr="00000A6D" w:rsidRDefault="00000A6D" w:rsidP="00541655">
            <w:pPr>
              <w:spacing w:after="5" w:line="268" w:lineRule="auto"/>
              <w:ind w:right="85"/>
              <w:rPr>
                <w:b/>
                <w:bCs/>
              </w:rPr>
            </w:pPr>
            <w:r>
              <w:rPr>
                <w:rFonts w:eastAsia="Times New Roman" w:cs="Times New Roman"/>
                <w:b/>
                <w:bCs/>
              </w:rPr>
              <w:t xml:space="preserve">- </w:t>
            </w:r>
            <w:r w:rsidRPr="00000A6D">
              <w:rPr>
                <w:rFonts w:eastAsia="Times New Roman" w:cs="Times New Roman"/>
                <w:b/>
                <w:bCs/>
              </w:rPr>
              <w:t xml:space="preserve">Szczegółowy opis oferowanego przedmiotu zamówienia z podaniem nazwy producenta, </w:t>
            </w:r>
            <w:r w:rsidRPr="00000A6D">
              <w:rPr>
                <w:rFonts w:eastAsia="Times New Roman" w:cs="Times New Roman"/>
                <w:b/>
                <w:bCs/>
              </w:rPr>
              <w:br/>
              <w:t>modelu</w:t>
            </w:r>
            <w:r>
              <w:rPr>
                <w:rFonts w:eastAsia="Times New Roman" w:cs="Times New Roman"/>
                <w:b/>
                <w:bCs/>
              </w:rPr>
              <w:t>/</w:t>
            </w:r>
            <w:r w:rsidRPr="00000A6D">
              <w:rPr>
                <w:rFonts w:eastAsia="Times New Roman" w:cs="Times New Roman"/>
                <w:b/>
                <w:bCs/>
              </w:rPr>
              <w:t xml:space="preserve">kodu produktu, pozwalający na jednoznaczne potwierdzenie zgodności </w:t>
            </w:r>
            <w:r w:rsidRPr="00000A6D">
              <w:rPr>
                <w:rFonts w:eastAsia="Times New Roman" w:cs="Times New Roman"/>
                <w:b/>
                <w:bCs/>
              </w:rPr>
              <w:br/>
              <w:t xml:space="preserve">oferowanego sprzętu z minimalnymi wymaganiami określonymi przez Zamawiającego – </w:t>
            </w:r>
            <w:r w:rsidRPr="00000A6D">
              <w:rPr>
                <w:rFonts w:eastAsia="Times New Roman" w:cs="Times New Roman"/>
                <w:b/>
                <w:bCs/>
              </w:rPr>
              <w:br/>
              <w:t>załącznik nr 6 do SWZ.</w:t>
            </w:r>
          </w:p>
        </w:tc>
      </w:tr>
    </w:tbl>
    <w:p w14:paraId="03132E04" w14:textId="77777777" w:rsidR="00FE5209" w:rsidRDefault="00202509">
      <w:pPr>
        <w:numPr>
          <w:ilvl w:val="1"/>
          <w:numId w:val="14"/>
        </w:numPr>
        <w:spacing w:after="88"/>
        <w:ind w:right="85" w:hanging="425"/>
      </w:pPr>
      <w:r>
        <w:t xml:space="preserve">Pełnomocnictwo dla pełnomocnika do reprezentowania w postępowaniu Wykonawców wspólnie ubiegających się o udzielenie zamówienia - dotyczy ofert składanych przez Wykonawców wspólnie ubiegających się o udzielenie zamówienia; </w:t>
      </w:r>
    </w:p>
    <w:p w14:paraId="11D91032" w14:textId="77777777" w:rsidR="00FE5209" w:rsidRDefault="00202509">
      <w:pPr>
        <w:numPr>
          <w:ilvl w:val="1"/>
          <w:numId w:val="14"/>
        </w:numPr>
        <w:spacing w:after="88"/>
        <w:ind w:right="85" w:hanging="425"/>
      </w:pPr>
      <w:r>
        <w:t xml:space="preserve">Oświadczenie Wykonawcy o niepodlegania wykluczeniu z postępowania - wzór oświadczenia o niepodlegania wykluczeniu stanowi Załącznik nr 4 do SWZ. W przypadku wspólnego ubiegania się o zamówienie przez Wykonawców, oświadczenie o niepolegania wykluczeniu składa każdy z Wykonawców; </w:t>
      </w:r>
    </w:p>
    <w:p w14:paraId="4F4EFF3E" w14:textId="77777777" w:rsidR="00FE5209" w:rsidRDefault="00202509">
      <w:pPr>
        <w:numPr>
          <w:ilvl w:val="0"/>
          <w:numId w:val="14"/>
        </w:numPr>
        <w:spacing w:after="91"/>
        <w:ind w:right="85" w:hanging="427"/>
      </w:pPr>
      <w:r>
        <w:t xml:space="preserve">Oferta oraz oświadczenie o niepodlegania wykluczeniu muszą być złożone w oryginale. </w:t>
      </w:r>
    </w:p>
    <w:p w14:paraId="24A2DD65" w14:textId="77777777" w:rsidR="00FE5209" w:rsidRDefault="00202509">
      <w:pPr>
        <w:numPr>
          <w:ilvl w:val="0"/>
          <w:numId w:val="14"/>
        </w:numPr>
        <w:spacing w:after="93"/>
        <w:ind w:right="85" w:hanging="427"/>
      </w:pPr>
      <w:r>
        <w:t xml:space="preserve">Zamawiający zaleca ponumerowanie stron oferty. </w:t>
      </w:r>
    </w:p>
    <w:p w14:paraId="17142670" w14:textId="77777777" w:rsidR="00FE5209" w:rsidRDefault="00202509">
      <w:pPr>
        <w:numPr>
          <w:ilvl w:val="0"/>
          <w:numId w:val="14"/>
        </w:numPr>
        <w:spacing w:after="66"/>
        <w:ind w:right="85" w:hanging="427"/>
      </w:pPr>
      <w:r>
        <w:t>Pełnomocnictwo do złożenia oferty musi być złożone w oryginale w takiej samej formie, jak składana oferta (</w:t>
      </w:r>
      <w:proofErr w:type="spellStart"/>
      <w:r>
        <w:t>t.j</w:t>
      </w:r>
      <w:proofErr w:type="spellEnd"/>
      <w: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7B1359BF" w14:textId="77777777" w:rsidR="00FE5209" w:rsidRDefault="00202509">
      <w:pPr>
        <w:spacing w:after="141" w:line="259" w:lineRule="auto"/>
        <w:ind w:left="446" w:right="0" w:firstLine="0"/>
        <w:jc w:val="left"/>
      </w:pPr>
      <w:r>
        <w:t xml:space="preserve"> </w:t>
      </w:r>
    </w:p>
    <w:p w14:paraId="3066E408" w14:textId="77777777" w:rsidR="00FE5209" w:rsidRDefault="00202509">
      <w:pPr>
        <w:shd w:val="clear" w:color="auto" w:fill="BFBFBF"/>
        <w:spacing w:after="57" w:line="269" w:lineRule="auto"/>
        <w:ind w:left="14" w:right="75"/>
      </w:pPr>
      <w:r>
        <w:rPr>
          <w:b/>
          <w:sz w:val="24"/>
        </w:rPr>
        <w:t>XV.</w:t>
      </w:r>
      <w:r>
        <w:rPr>
          <w:rFonts w:ascii="Arial" w:eastAsia="Arial" w:hAnsi="Arial" w:cs="Arial"/>
          <w:b/>
          <w:sz w:val="24"/>
        </w:rPr>
        <w:t xml:space="preserve"> </w:t>
      </w:r>
      <w:r>
        <w:rPr>
          <w:b/>
          <w:sz w:val="24"/>
        </w:rPr>
        <w:t xml:space="preserve">Sposób oraz termin składania ofert. </w:t>
      </w:r>
    </w:p>
    <w:p w14:paraId="7646D341" w14:textId="77777777" w:rsidR="00FE5209" w:rsidRDefault="00202509">
      <w:pPr>
        <w:numPr>
          <w:ilvl w:val="0"/>
          <w:numId w:val="15"/>
        </w:numPr>
        <w:spacing w:after="88"/>
        <w:ind w:left="474" w:right="85" w:hanging="470"/>
      </w:pPr>
      <w:r>
        <w:t xml:space="preserve">Wykonawca składa ofertę za pośrednictwem Formularza do złożenia lub wycofania oferty dostępnego na </w:t>
      </w:r>
      <w:proofErr w:type="spellStart"/>
      <w:r>
        <w:t>ePUAP</w:t>
      </w:r>
      <w:proofErr w:type="spellEnd"/>
      <w:r>
        <w:t xml:space="preserve"> i udostępnionego również na </w:t>
      </w:r>
      <w:proofErr w:type="spellStart"/>
      <w:r>
        <w:t>miniPortalu</w:t>
      </w:r>
      <w:proofErr w:type="spellEnd"/>
      <w:r>
        <w:t xml:space="preserve">. Sposób złożenia oferty opisany został w Instrukcji użytkownika dostępnej na </w:t>
      </w:r>
      <w:proofErr w:type="spellStart"/>
      <w:r>
        <w:t>miniPortalu</w:t>
      </w:r>
      <w:proofErr w:type="spellEnd"/>
      <w:r>
        <w:t xml:space="preserve">. </w:t>
      </w:r>
    </w:p>
    <w:p w14:paraId="16236857" w14:textId="4CF99273" w:rsidR="00FE5209" w:rsidRDefault="00202509">
      <w:pPr>
        <w:numPr>
          <w:ilvl w:val="0"/>
          <w:numId w:val="15"/>
        </w:numPr>
        <w:spacing w:after="91"/>
        <w:ind w:left="474" w:right="85" w:hanging="470"/>
      </w:pPr>
      <w:r>
        <w:t xml:space="preserve">Ofertę wraz z wymaganymi załącznikami należy złożyć w terminie do dnia </w:t>
      </w:r>
      <w:r w:rsidR="001412B4">
        <w:rPr>
          <w:b/>
        </w:rPr>
        <w:t>2</w:t>
      </w:r>
      <w:r w:rsidR="005E13DC">
        <w:rPr>
          <w:b/>
        </w:rPr>
        <w:t>3</w:t>
      </w:r>
      <w:r w:rsidR="001412B4">
        <w:rPr>
          <w:b/>
        </w:rPr>
        <w:t>.09.</w:t>
      </w:r>
      <w:r>
        <w:rPr>
          <w:b/>
        </w:rPr>
        <w:t xml:space="preserve">2021 </w:t>
      </w:r>
      <w:r>
        <w:t xml:space="preserve">r. do godz. </w:t>
      </w:r>
      <w:r>
        <w:rPr>
          <w:b/>
        </w:rPr>
        <w:t>09:00.</w:t>
      </w:r>
      <w:r>
        <w:t xml:space="preserve"> </w:t>
      </w:r>
    </w:p>
    <w:p w14:paraId="676691AB" w14:textId="77777777" w:rsidR="00FE5209" w:rsidRDefault="00202509">
      <w:pPr>
        <w:numPr>
          <w:ilvl w:val="0"/>
          <w:numId w:val="15"/>
        </w:numPr>
        <w:ind w:left="474" w:right="85" w:hanging="470"/>
      </w:pPr>
      <w:r>
        <w:t xml:space="preserve">Wykonawca może złożyć tylko jedną ofertę. </w:t>
      </w:r>
    </w:p>
    <w:p w14:paraId="64EF3292" w14:textId="77777777" w:rsidR="00FE5209" w:rsidRDefault="00202509">
      <w:pPr>
        <w:numPr>
          <w:ilvl w:val="0"/>
          <w:numId w:val="15"/>
        </w:numPr>
        <w:spacing w:after="97"/>
        <w:ind w:left="474" w:right="85" w:hanging="470"/>
      </w:pPr>
      <w:r>
        <w:t xml:space="preserve">Zamawiający odrzuci ofertę złożoną po terminie składania ofert. </w:t>
      </w:r>
    </w:p>
    <w:p w14:paraId="477408FE" w14:textId="77777777" w:rsidR="00FE5209" w:rsidRDefault="00202509">
      <w:pPr>
        <w:numPr>
          <w:ilvl w:val="0"/>
          <w:numId w:val="15"/>
        </w:numPr>
        <w:spacing w:after="88"/>
        <w:ind w:left="474" w:right="85" w:hanging="470"/>
      </w:pPr>
      <w:r>
        <w:t xml:space="preserve">Wykonawca po przesłaniu oferty za pomocą Formularza do złożenia lub wycofania oferty na „ekranie sukcesu” otrzyma numer oferty generowany przez </w:t>
      </w:r>
      <w:proofErr w:type="spellStart"/>
      <w:r>
        <w:t>ePUAP</w:t>
      </w:r>
      <w:proofErr w:type="spellEnd"/>
      <w:r>
        <w:t xml:space="preserve">. Ten numer należy zapisać i zachować. Będzie on potrzebny w razie ewentualnego wycofania oferty. </w:t>
      </w:r>
    </w:p>
    <w:p w14:paraId="4989DF13" w14:textId="77777777" w:rsidR="00FE5209" w:rsidRDefault="00202509">
      <w:pPr>
        <w:numPr>
          <w:ilvl w:val="0"/>
          <w:numId w:val="15"/>
        </w:numPr>
        <w:spacing w:after="88"/>
        <w:ind w:left="474" w:right="85" w:hanging="470"/>
      </w:pPr>
      <w:r>
        <w:t xml:space="preserve">Wykonawca przed upływem terminu do składania ofert może wycofać ofertę za pośrednictwem Formularza do wycofania oferty dostępnego na </w:t>
      </w:r>
      <w:proofErr w:type="spellStart"/>
      <w:r>
        <w:t>ePUAP</w:t>
      </w:r>
      <w:proofErr w:type="spellEnd"/>
      <w:r>
        <w:t xml:space="preserve"> i udostępnionego również na </w:t>
      </w:r>
      <w:proofErr w:type="spellStart"/>
      <w:r>
        <w:t>miniPortalu</w:t>
      </w:r>
      <w:proofErr w:type="spellEnd"/>
      <w:r>
        <w:t xml:space="preserve">. Sposób wycofania oferty został opisany w Instrukcji użytkownika dostępnej na </w:t>
      </w:r>
      <w:proofErr w:type="spellStart"/>
      <w:r>
        <w:t>miniPortalu</w:t>
      </w:r>
      <w:proofErr w:type="spellEnd"/>
      <w:r>
        <w:t xml:space="preserve">. </w:t>
      </w:r>
    </w:p>
    <w:p w14:paraId="493FBDD5" w14:textId="77777777" w:rsidR="00FE5209" w:rsidRDefault="00202509">
      <w:pPr>
        <w:numPr>
          <w:ilvl w:val="0"/>
          <w:numId w:val="15"/>
        </w:numPr>
        <w:spacing w:after="70"/>
        <w:ind w:left="474" w:right="85" w:hanging="470"/>
      </w:pPr>
      <w:r>
        <w:t xml:space="preserve">Wykonawca po upływie terminu do składania ofert nie może wycofać złożonej oferty. </w:t>
      </w:r>
    </w:p>
    <w:p w14:paraId="2D627DBB" w14:textId="77777777" w:rsidR="00FE5209" w:rsidRDefault="00202509">
      <w:pPr>
        <w:spacing w:after="0" w:line="259" w:lineRule="auto"/>
        <w:ind w:left="446" w:right="0" w:firstLine="0"/>
        <w:jc w:val="left"/>
      </w:pPr>
      <w:r>
        <w:t xml:space="preserve"> </w:t>
      </w:r>
    </w:p>
    <w:tbl>
      <w:tblPr>
        <w:tblStyle w:val="TableGrid"/>
        <w:tblW w:w="9131" w:type="dxa"/>
        <w:tblInd w:w="-10" w:type="dxa"/>
        <w:tblCellMar>
          <w:top w:w="35" w:type="dxa"/>
          <w:right w:w="115" w:type="dxa"/>
        </w:tblCellMar>
        <w:tblLook w:val="04A0" w:firstRow="1" w:lastRow="0" w:firstColumn="1" w:lastColumn="0" w:noHBand="0" w:noVBand="1"/>
      </w:tblPr>
      <w:tblGrid>
        <w:gridCol w:w="737"/>
        <w:gridCol w:w="8394"/>
      </w:tblGrid>
      <w:tr w:rsidR="00FE5209" w14:paraId="4211FCAB" w14:textId="77777777">
        <w:trPr>
          <w:trHeight w:val="322"/>
        </w:trPr>
        <w:tc>
          <w:tcPr>
            <w:tcW w:w="737" w:type="dxa"/>
            <w:tcBorders>
              <w:top w:val="nil"/>
              <w:left w:val="nil"/>
              <w:bottom w:val="nil"/>
              <w:right w:val="nil"/>
            </w:tcBorders>
            <w:shd w:val="clear" w:color="auto" w:fill="BFBFBF"/>
          </w:tcPr>
          <w:p w14:paraId="367E313F" w14:textId="77777777" w:rsidR="00FE5209" w:rsidRDefault="00202509">
            <w:pPr>
              <w:spacing w:after="0" w:line="259" w:lineRule="auto"/>
              <w:ind w:right="0" w:firstLine="0"/>
              <w:jc w:val="left"/>
            </w:pPr>
            <w:r>
              <w:rPr>
                <w:b/>
                <w:sz w:val="24"/>
              </w:rPr>
              <w:lastRenderedPageBreak/>
              <w:t>XVI.</w:t>
            </w:r>
            <w:r>
              <w:rPr>
                <w:rFonts w:ascii="Arial" w:eastAsia="Arial" w:hAnsi="Arial" w:cs="Arial"/>
                <w:b/>
                <w:sz w:val="24"/>
              </w:rPr>
              <w:t xml:space="preserve"> </w:t>
            </w:r>
          </w:p>
        </w:tc>
        <w:tc>
          <w:tcPr>
            <w:tcW w:w="8394" w:type="dxa"/>
            <w:tcBorders>
              <w:top w:val="nil"/>
              <w:left w:val="nil"/>
              <w:bottom w:val="nil"/>
              <w:right w:val="nil"/>
            </w:tcBorders>
            <w:shd w:val="clear" w:color="auto" w:fill="BFBFBF"/>
          </w:tcPr>
          <w:p w14:paraId="22340E36" w14:textId="77777777" w:rsidR="00FE5209" w:rsidRDefault="00202509">
            <w:pPr>
              <w:spacing w:after="0" w:line="259" w:lineRule="auto"/>
              <w:ind w:left="0" w:right="0" w:firstLine="0"/>
              <w:jc w:val="left"/>
            </w:pPr>
            <w:r>
              <w:rPr>
                <w:b/>
                <w:sz w:val="24"/>
              </w:rPr>
              <w:t xml:space="preserve">Termin otwarcia ofert. </w:t>
            </w:r>
          </w:p>
        </w:tc>
      </w:tr>
    </w:tbl>
    <w:p w14:paraId="4716F7CC" w14:textId="074AD789" w:rsidR="00FE5209" w:rsidRDefault="00202509">
      <w:pPr>
        <w:numPr>
          <w:ilvl w:val="0"/>
          <w:numId w:val="16"/>
        </w:numPr>
        <w:spacing w:after="98"/>
        <w:ind w:right="85" w:hanging="427"/>
      </w:pPr>
      <w:r>
        <w:t xml:space="preserve">Otwarcie ofert nastąpi w dniu </w:t>
      </w:r>
      <w:r w:rsidR="001412B4">
        <w:rPr>
          <w:b/>
        </w:rPr>
        <w:t>2</w:t>
      </w:r>
      <w:r w:rsidR="005E13DC">
        <w:rPr>
          <w:b/>
        </w:rPr>
        <w:t>3</w:t>
      </w:r>
      <w:r w:rsidR="001412B4">
        <w:rPr>
          <w:b/>
        </w:rPr>
        <w:t>.09.2021</w:t>
      </w:r>
      <w:r>
        <w:rPr>
          <w:b/>
        </w:rPr>
        <w:t xml:space="preserve"> r.</w:t>
      </w:r>
      <w:r>
        <w:t xml:space="preserve"> o godzinie </w:t>
      </w:r>
      <w:r>
        <w:rPr>
          <w:b/>
        </w:rPr>
        <w:t>1</w:t>
      </w:r>
      <w:r w:rsidR="005E13DC">
        <w:rPr>
          <w:b/>
        </w:rPr>
        <w:t>0</w:t>
      </w:r>
      <w:r>
        <w:rPr>
          <w:b/>
        </w:rPr>
        <w:t>:00.</w:t>
      </w:r>
      <w:r>
        <w:t xml:space="preserve"> </w:t>
      </w:r>
    </w:p>
    <w:p w14:paraId="572D387B" w14:textId="77777777" w:rsidR="00FE5209" w:rsidRDefault="00202509">
      <w:pPr>
        <w:numPr>
          <w:ilvl w:val="0"/>
          <w:numId w:val="16"/>
        </w:numPr>
        <w:spacing w:after="95"/>
        <w:ind w:right="85" w:hanging="427"/>
      </w:pPr>
      <w:r>
        <w:t xml:space="preserve">Otwarcie ofert jest niejawne. </w:t>
      </w:r>
    </w:p>
    <w:p w14:paraId="7CDCABAF" w14:textId="77777777" w:rsidR="00FE5209" w:rsidRDefault="00202509">
      <w:pPr>
        <w:numPr>
          <w:ilvl w:val="0"/>
          <w:numId w:val="16"/>
        </w:numPr>
        <w:spacing w:after="88"/>
        <w:ind w:right="85" w:hanging="427"/>
      </w:pPr>
      <w:r>
        <w:t xml:space="preserve">Zamawiający, najpóźniej przed otwarciem ofert, udostępnia na stronie internetowej prowadzonego postępowania informację o kwocie, jaką zamierza przeznaczyć na sfinansowanie zamówienia. </w:t>
      </w:r>
    </w:p>
    <w:p w14:paraId="38B35315" w14:textId="77777777" w:rsidR="00FE5209" w:rsidRDefault="00202509">
      <w:pPr>
        <w:numPr>
          <w:ilvl w:val="0"/>
          <w:numId w:val="16"/>
        </w:numPr>
        <w:spacing w:after="91"/>
        <w:ind w:right="85" w:hanging="427"/>
      </w:pPr>
      <w:r>
        <w:t xml:space="preserve">Zamawiający, niezwłocznie po otwarciu ofert, udostępnia na stronie internetowej prowadzonego postępowania informacje o: </w:t>
      </w:r>
    </w:p>
    <w:p w14:paraId="528725DE" w14:textId="78D8AE12" w:rsidR="00FE5209" w:rsidRDefault="00202509">
      <w:pPr>
        <w:spacing w:after="85"/>
        <w:ind w:left="456" w:right="85"/>
      </w:pPr>
      <w:r>
        <w:t>1)</w:t>
      </w:r>
      <w:r>
        <w:rPr>
          <w:rFonts w:ascii="Arial" w:eastAsia="Arial" w:hAnsi="Arial" w:cs="Arial"/>
        </w:rPr>
        <w:t xml:space="preserve"> </w:t>
      </w:r>
      <w:r>
        <w:t xml:space="preserve"> nazwach albo imionach i nazwiskach oraz siedzibach lub miejscach prowadzonej działalności gospodarczej albo miejscach zamieszkania wykonawców, których oferty zostały otwarte; </w:t>
      </w:r>
      <w:r w:rsidR="008016E4">
        <w:t xml:space="preserve">                                     </w:t>
      </w:r>
      <w:r>
        <w:t>2)</w:t>
      </w:r>
      <w:r>
        <w:rPr>
          <w:rFonts w:ascii="Arial" w:eastAsia="Arial" w:hAnsi="Arial" w:cs="Arial"/>
        </w:rPr>
        <w:t xml:space="preserve"> </w:t>
      </w:r>
      <w:r>
        <w:t xml:space="preserve"> cenach lub kosztach zawartych w ofertach. </w:t>
      </w:r>
    </w:p>
    <w:p w14:paraId="25C49C4D" w14:textId="77777777" w:rsidR="00FE5209" w:rsidRDefault="00202509">
      <w:pPr>
        <w:numPr>
          <w:ilvl w:val="0"/>
          <w:numId w:val="16"/>
        </w:numPr>
        <w:spacing w:after="91"/>
        <w:ind w:right="85" w:hanging="427"/>
      </w:pPr>
      <w:r>
        <w:t xml:space="preserve">W przypadku wystąpienia awarii systemu teleinformatycznego, która spowoduje brak możliwości otwarcia ofert w terminie określonym przez Zamawiającego, otwarcie ofert nastąpi niezwłocznie po usunięciu awarii. </w:t>
      </w:r>
    </w:p>
    <w:p w14:paraId="02AD09F9" w14:textId="77777777" w:rsidR="00FE5209" w:rsidRDefault="00202509">
      <w:pPr>
        <w:numPr>
          <w:ilvl w:val="0"/>
          <w:numId w:val="16"/>
        </w:numPr>
        <w:spacing w:after="159"/>
        <w:ind w:right="85" w:hanging="427"/>
      </w:pPr>
      <w:r>
        <w:t xml:space="preserve">Zamawiający poinformuje o zmianie terminu otwarcia ofert na stronie internetowej prowadzonego postępowania. </w:t>
      </w:r>
    </w:p>
    <w:p w14:paraId="43643A52" w14:textId="77777777" w:rsidR="00FE5209" w:rsidRDefault="00202509">
      <w:pPr>
        <w:shd w:val="clear" w:color="auto" w:fill="BFBFBF"/>
        <w:spacing w:after="57" w:line="269" w:lineRule="auto"/>
        <w:ind w:left="14" w:right="75"/>
      </w:pPr>
      <w:r>
        <w:rPr>
          <w:b/>
          <w:sz w:val="24"/>
        </w:rPr>
        <w:t xml:space="preserve">XVII. Sposób obliczenia ceny. </w:t>
      </w:r>
    </w:p>
    <w:p w14:paraId="771E43B7" w14:textId="77777777" w:rsidR="00FE5209" w:rsidRDefault="00202509">
      <w:pPr>
        <w:numPr>
          <w:ilvl w:val="0"/>
          <w:numId w:val="17"/>
        </w:numPr>
        <w:spacing w:after="88"/>
        <w:ind w:right="85" w:hanging="425"/>
      </w:pPr>
      <w:r>
        <w:t xml:space="preserve">Oferta musi zawierać ostateczną, sumaryczną cenę obejmującą wszystkie koszty z uwzględnieniem wszystkich opłat i podatków ewentualnych upustów i rabatów oraz innych kosztów określonych w niniejszej SWZ. </w:t>
      </w:r>
    </w:p>
    <w:p w14:paraId="5F18B1D9" w14:textId="77777777" w:rsidR="00FE5209" w:rsidRDefault="00202509">
      <w:pPr>
        <w:numPr>
          <w:ilvl w:val="0"/>
          <w:numId w:val="17"/>
        </w:numPr>
        <w:spacing w:after="88"/>
        <w:ind w:right="85" w:hanging="425"/>
      </w:pPr>
      <w:r>
        <w:t xml:space="preserve">Cena musi być podana w złotych polskich cyfrowo i słownie, w zaokrągleniu do drugiego miejsca po przecinku. </w:t>
      </w:r>
    </w:p>
    <w:p w14:paraId="516BC11A" w14:textId="77777777" w:rsidR="00FE5209" w:rsidRDefault="00202509">
      <w:pPr>
        <w:numPr>
          <w:ilvl w:val="0"/>
          <w:numId w:val="17"/>
        </w:numPr>
        <w:spacing w:after="95"/>
        <w:ind w:right="85" w:hanging="425"/>
      </w:pPr>
      <w:r>
        <w:t xml:space="preserve">Rozliczenia między zamawiającym a wykonawcą będą regulowane w złotych polskich. </w:t>
      </w:r>
    </w:p>
    <w:p w14:paraId="2DDBD22C" w14:textId="77777777" w:rsidR="00FE5209" w:rsidRDefault="00202509">
      <w:pPr>
        <w:numPr>
          <w:ilvl w:val="0"/>
          <w:numId w:val="17"/>
        </w:numPr>
        <w:spacing w:after="88"/>
        <w:ind w:right="85" w:hanging="425"/>
      </w:pPr>
      <w:r>
        <w:t xml:space="preserve">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 </w:t>
      </w:r>
      <w:r>
        <w:rPr>
          <w:b/>
        </w:rPr>
        <w:t>Niezłożenie przez Wykonawcę informacji będzie oznaczało, że taki obowiązek nie powstaje.</w:t>
      </w:r>
      <w:r>
        <w:t xml:space="preserve"> </w:t>
      </w:r>
    </w:p>
    <w:p w14:paraId="651A9FA6" w14:textId="77777777" w:rsidR="00FE5209" w:rsidRDefault="00202509">
      <w:pPr>
        <w:numPr>
          <w:ilvl w:val="0"/>
          <w:numId w:val="17"/>
        </w:numPr>
        <w:spacing w:after="63"/>
        <w:ind w:right="85" w:hanging="425"/>
      </w:pPr>
      <w:r>
        <w:t xml:space="preserve">W okolicznościach, o których mowa w ust. 4 zamawiający w celu oceny takiej oferty dolicza do przedstawionej w niej ceny podatek VAT, który miałby obowiązek rozliczyć zgodnie z tymi przepisami. </w:t>
      </w:r>
    </w:p>
    <w:p w14:paraId="496B8FF3" w14:textId="77777777" w:rsidR="00FE5209" w:rsidRDefault="00202509">
      <w:pPr>
        <w:spacing w:after="113" w:line="259" w:lineRule="auto"/>
        <w:ind w:left="19" w:right="0" w:firstLine="0"/>
        <w:jc w:val="left"/>
      </w:pPr>
      <w:r>
        <w:rPr>
          <w:b/>
        </w:rPr>
        <w:t xml:space="preserve"> </w:t>
      </w:r>
    </w:p>
    <w:p w14:paraId="3E7E45A7" w14:textId="77777777" w:rsidR="00FE5209" w:rsidRDefault="00202509">
      <w:pPr>
        <w:shd w:val="clear" w:color="auto" w:fill="BFBFBF"/>
        <w:spacing w:after="5" w:line="269" w:lineRule="auto"/>
        <w:ind w:left="431" w:right="75" w:hanging="427"/>
      </w:pPr>
      <w:r>
        <w:rPr>
          <w:b/>
          <w:sz w:val="24"/>
        </w:rPr>
        <w:t xml:space="preserve">XVIII.   Opis kryteriów oceny ofert wraz z podaniem wag tych kryteriów i sposobu oceny ofert. </w:t>
      </w:r>
    </w:p>
    <w:p w14:paraId="0D42F27C" w14:textId="77777777" w:rsidR="00FE5209" w:rsidRDefault="00202509">
      <w:pPr>
        <w:numPr>
          <w:ilvl w:val="0"/>
          <w:numId w:val="18"/>
        </w:numPr>
        <w:ind w:right="85" w:hanging="427"/>
      </w:pPr>
      <w:r>
        <w:t xml:space="preserve">Przy wyborze oferty Zamawiający będzie się kierował kryteriami określonymi poniżej. </w:t>
      </w:r>
    </w:p>
    <w:p w14:paraId="5C5D3837" w14:textId="77777777" w:rsidR="00FE5209" w:rsidRDefault="00202509">
      <w:pPr>
        <w:numPr>
          <w:ilvl w:val="0"/>
          <w:numId w:val="18"/>
        </w:numPr>
        <w:ind w:right="85" w:hanging="427"/>
      </w:pPr>
      <w:r>
        <w:t xml:space="preserve">Ocenie będą podlegać wyłącznie oferty nie podlegające odrzuceniu. </w:t>
      </w:r>
    </w:p>
    <w:p w14:paraId="7F428685" w14:textId="77777777" w:rsidR="00FE5209" w:rsidRDefault="00202509">
      <w:pPr>
        <w:numPr>
          <w:ilvl w:val="0"/>
          <w:numId w:val="18"/>
        </w:numPr>
        <w:ind w:right="85" w:hanging="427"/>
      </w:pPr>
      <w:r>
        <w:t xml:space="preserve">Za najkorzystniejszą zostanie uznana oferta z najwyższą ilością punktów określonych w kryteriach. </w:t>
      </w:r>
    </w:p>
    <w:p w14:paraId="362F95C7" w14:textId="77777777" w:rsidR="00FE5209" w:rsidRDefault="00202509">
      <w:pPr>
        <w:numPr>
          <w:ilvl w:val="0"/>
          <w:numId w:val="18"/>
        </w:numPr>
        <w:ind w:right="85" w:hanging="427"/>
      </w:pPr>
      <w:r>
        <w:t xml:space="preserve">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5A91B7B4" w14:textId="77777777" w:rsidR="00FE5209" w:rsidRDefault="00202509">
      <w:pPr>
        <w:numPr>
          <w:ilvl w:val="0"/>
          <w:numId w:val="18"/>
        </w:numPr>
        <w:ind w:right="85" w:hanging="427"/>
      </w:pPr>
      <w: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23414803" w14:textId="77777777" w:rsidR="00FE5209" w:rsidRDefault="00202509">
      <w:pPr>
        <w:numPr>
          <w:ilvl w:val="0"/>
          <w:numId w:val="18"/>
        </w:numPr>
        <w:ind w:right="85" w:hanging="427"/>
      </w:pPr>
      <w:r>
        <w:t xml:space="preserve">Zamawiający wybiera najkorzystniejszą ofertą w terminie związania ofertą określonym w SWZ. </w:t>
      </w:r>
    </w:p>
    <w:p w14:paraId="1A7469D8" w14:textId="77777777" w:rsidR="00FE5209" w:rsidRDefault="00202509">
      <w:pPr>
        <w:numPr>
          <w:ilvl w:val="0"/>
          <w:numId w:val="18"/>
        </w:numPr>
        <w:ind w:right="85" w:hanging="427"/>
      </w:pPr>
      <w:r>
        <w:lastRenderedPageBreak/>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7F0D3345" w14:textId="77777777" w:rsidR="00FE5209" w:rsidRDefault="00202509">
      <w:pPr>
        <w:numPr>
          <w:ilvl w:val="0"/>
          <w:numId w:val="18"/>
        </w:numPr>
        <w:ind w:right="85" w:hanging="427"/>
      </w:pPr>
      <w:r>
        <w:t xml:space="preserve">W przypadku braku zgody, o której mowa w ust. 7, oferta podlega odrzuceniu, a Zamawiający zwraca się o wyrażenie takiej zgody do kolejnego Wykonawcy, którego oferta została najwyżej oceniona, chyba, że zachodzą przesłanki do unieważnienia postępowania. </w:t>
      </w:r>
    </w:p>
    <w:p w14:paraId="3874D9EC" w14:textId="77777777" w:rsidR="00FE5209" w:rsidRDefault="00202509">
      <w:pPr>
        <w:numPr>
          <w:ilvl w:val="0"/>
          <w:numId w:val="18"/>
        </w:numPr>
        <w:spacing w:after="0"/>
        <w:ind w:right="85" w:hanging="427"/>
      </w:pPr>
      <w:r>
        <w:t xml:space="preserve">Kryteria i ich opis: </w:t>
      </w:r>
    </w:p>
    <w:tbl>
      <w:tblPr>
        <w:tblStyle w:val="TableGrid"/>
        <w:tblW w:w="8414" w:type="dxa"/>
        <w:tblInd w:w="301" w:type="dxa"/>
        <w:tblCellMar>
          <w:top w:w="36" w:type="dxa"/>
          <w:left w:w="71" w:type="dxa"/>
          <w:right w:w="115" w:type="dxa"/>
        </w:tblCellMar>
        <w:tblLook w:val="04A0" w:firstRow="1" w:lastRow="0" w:firstColumn="1" w:lastColumn="0" w:noHBand="0" w:noVBand="1"/>
      </w:tblPr>
      <w:tblGrid>
        <w:gridCol w:w="1135"/>
        <w:gridCol w:w="5387"/>
        <w:gridCol w:w="1892"/>
      </w:tblGrid>
      <w:tr w:rsidR="00FE5209" w14:paraId="23270CD5" w14:textId="77777777">
        <w:trPr>
          <w:trHeight w:val="756"/>
        </w:trPr>
        <w:tc>
          <w:tcPr>
            <w:tcW w:w="1135" w:type="dxa"/>
            <w:tcBorders>
              <w:top w:val="single" w:sz="3" w:space="0" w:color="000000"/>
              <w:left w:val="single" w:sz="3" w:space="0" w:color="000000"/>
              <w:bottom w:val="single" w:sz="3" w:space="0" w:color="000000"/>
              <w:right w:val="single" w:sz="3" w:space="0" w:color="000000"/>
            </w:tcBorders>
            <w:vAlign w:val="center"/>
          </w:tcPr>
          <w:p w14:paraId="75D91650" w14:textId="77777777" w:rsidR="00FE5209" w:rsidRDefault="00202509">
            <w:pPr>
              <w:spacing w:after="0" w:line="259" w:lineRule="auto"/>
              <w:ind w:left="45" w:right="0" w:firstLine="0"/>
              <w:jc w:val="center"/>
            </w:pPr>
            <w:r>
              <w:rPr>
                <w:b/>
              </w:rPr>
              <w:t xml:space="preserve">Nr kryt. </w:t>
            </w:r>
          </w:p>
        </w:tc>
        <w:tc>
          <w:tcPr>
            <w:tcW w:w="5387" w:type="dxa"/>
            <w:tcBorders>
              <w:top w:val="single" w:sz="3" w:space="0" w:color="000000"/>
              <w:left w:val="single" w:sz="3" w:space="0" w:color="000000"/>
              <w:bottom w:val="single" w:sz="3" w:space="0" w:color="000000"/>
              <w:right w:val="single" w:sz="3" w:space="0" w:color="000000"/>
            </w:tcBorders>
            <w:vAlign w:val="center"/>
          </w:tcPr>
          <w:p w14:paraId="2439E444" w14:textId="77777777" w:rsidR="00FE5209" w:rsidRDefault="00202509">
            <w:pPr>
              <w:spacing w:after="0" w:line="259" w:lineRule="auto"/>
              <w:ind w:left="41" w:right="0" w:firstLine="0"/>
              <w:jc w:val="center"/>
            </w:pPr>
            <w:r>
              <w:rPr>
                <w:b/>
              </w:rPr>
              <w:t xml:space="preserve">Opis kryteriów oceny </w:t>
            </w:r>
          </w:p>
        </w:tc>
        <w:tc>
          <w:tcPr>
            <w:tcW w:w="1892" w:type="dxa"/>
            <w:tcBorders>
              <w:top w:val="single" w:sz="3" w:space="0" w:color="000000"/>
              <w:left w:val="single" w:sz="3" w:space="0" w:color="000000"/>
              <w:bottom w:val="single" w:sz="3" w:space="0" w:color="000000"/>
              <w:right w:val="single" w:sz="3" w:space="0" w:color="000000"/>
            </w:tcBorders>
            <w:vAlign w:val="center"/>
          </w:tcPr>
          <w:p w14:paraId="5BF6B914" w14:textId="77777777" w:rsidR="00FE5209" w:rsidRDefault="00202509">
            <w:pPr>
              <w:spacing w:after="0" w:line="259" w:lineRule="auto"/>
              <w:ind w:left="49" w:right="0" w:firstLine="0"/>
              <w:jc w:val="center"/>
            </w:pPr>
            <w:r>
              <w:rPr>
                <w:b/>
              </w:rPr>
              <w:t>Znaczenie</w:t>
            </w:r>
            <w:r>
              <w:rPr>
                <w:rFonts w:ascii="Times New Roman" w:eastAsia="Times New Roman" w:hAnsi="Times New Roman" w:cs="Times New Roman"/>
              </w:rPr>
              <w:t xml:space="preserve"> </w:t>
            </w:r>
          </w:p>
        </w:tc>
      </w:tr>
      <w:tr w:rsidR="00FE5209" w14:paraId="6EE6D424" w14:textId="77777777">
        <w:trPr>
          <w:trHeight w:val="506"/>
        </w:trPr>
        <w:tc>
          <w:tcPr>
            <w:tcW w:w="1135" w:type="dxa"/>
            <w:tcBorders>
              <w:top w:val="single" w:sz="3" w:space="0" w:color="000000"/>
              <w:left w:val="single" w:sz="3" w:space="0" w:color="000000"/>
              <w:bottom w:val="single" w:sz="3" w:space="0" w:color="000000"/>
              <w:right w:val="single" w:sz="3" w:space="0" w:color="000000"/>
            </w:tcBorders>
            <w:vAlign w:val="center"/>
          </w:tcPr>
          <w:p w14:paraId="39724676" w14:textId="77777777" w:rsidR="00FE5209" w:rsidRDefault="00202509">
            <w:pPr>
              <w:spacing w:after="0" w:line="259" w:lineRule="auto"/>
              <w:ind w:left="47" w:right="0" w:firstLine="0"/>
              <w:jc w:val="center"/>
            </w:pPr>
            <w:r>
              <w:rPr>
                <w:b/>
              </w:rPr>
              <w:t xml:space="preserve">1 </w:t>
            </w:r>
          </w:p>
        </w:tc>
        <w:tc>
          <w:tcPr>
            <w:tcW w:w="5387" w:type="dxa"/>
            <w:tcBorders>
              <w:top w:val="single" w:sz="3" w:space="0" w:color="000000"/>
              <w:left w:val="single" w:sz="3" w:space="0" w:color="000000"/>
              <w:bottom w:val="single" w:sz="3" w:space="0" w:color="000000"/>
              <w:right w:val="single" w:sz="3" w:space="0" w:color="000000"/>
            </w:tcBorders>
            <w:vAlign w:val="center"/>
          </w:tcPr>
          <w:p w14:paraId="7006004B" w14:textId="77777777" w:rsidR="00FE5209" w:rsidRDefault="00202509">
            <w:pPr>
              <w:spacing w:after="0" w:line="259" w:lineRule="auto"/>
              <w:ind w:left="0" w:right="0" w:firstLine="0"/>
              <w:jc w:val="left"/>
            </w:pPr>
            <w:r>
              <w:rPr>
                <w:b/>
              </w:rPr>
              <w:t xml:space="preserve">Cena brutto dla danego zadania </w:t>
            </w:r>
          </w:p>
        </w:tc>
        <w:tc>
          <w:tcPr>
            <w:tcW w:w="1892" w:type="dxa"/>
            <w:tcBorders>
              <w:top w:val="single" w:sz="3" w:space="0" w:color="000000"/>
              <w:left w:val="single" w:sz="3" w:space="0" w:color="000000"/>
              <w:bottom w:val="single" w:sz="3" w:space="0" w:color="000000"/>
              <w:right w:val="single" w:sz="3" w:space="0" w:color="000000"/>
            </w:tcBorders>
            <w:vAlign w:val="center"/>
          </w:tcPr>
          <w:p w14:paraId="31463EE0" w14:textId="77777777" w:rsidR="00FE5209" w:rsidRDefault="00202509">
            <w:pPr>
              <w:spacing w:after="0" w:line="259" w:lineRule="auto"/>
              <w:ind w:left="48" w:right="0" w:firstLine="0"/>
              <w:jc w:val="center"/>
            </w:pPr>
            <w:r>
              <w:rPr>
                <w:b/>
              </w:rPr>
              <w:t>60% = 60 pkt.</w:t>
            </w:r>
            <w:r>
              <w:rPr>
                <w:rFonts w:ascii="Times New Roman" w:eastAsia="Times New Roman" w:hAnsi="Times New Roman" w:cs="Times New Roman"/>
              </w:rPr>
              <w:t xml:space="preserve"> </w:t>
            </w:r>
          </w:p>
        </w:tc>
      </w:tr>
      <w:tr w:rsidR="00FE5209" w14:paraId="5112C636" w14:textId="77777777">
        <w:trPr>
          <w:trHeight w:val="507"/>
        </w:trPr>
        <w:tc>
          <w:tcPr>
            <w:tcW w:w="1135" w:type="dxa"/>
            <w:tcBorders>
              <w:top w:val="single" w:sz="3" w:space="0" w:color="000000"/>
              <w:left w:val="single" w:sz="3" w:space="0" w:color="000000"/>
              <w:bottom w:val="single" w:sz="3" w:space="0" w:color="000000"/>
              <w:right w:val="single" w:sz="3" w:space="0" w:color="000000"/>
            </w:tcBorders>
            <w:vAlign w:val="center"/>
          </w:tcPr>
          <w:p w14:paraId="28654ED5" w14:textId="77777777" w:rsidR="00FE5209" w:rsidRDefault="00202509">
            <w:pPr>
              <w:spacing w:after="0" w:line="259" w:lineRule="auto"/>
              <w:ind w:left="47" w:right="0" w:firstLine="0"/>
              <w:jc w:val="center"/>
            </w:pPr>
            <w:r>
              <w:rPr>
                <w:b/>
              </w:rPr>
              <w:t xml:space="preserve">2 </w:t>
            </w:r>
          </w:p>
        </w:tc>
        <w:tc>
          <w:tcPr>
            <w:tcW w:w="5387" w:type="dxa"/>
            <w:tcBorders>
              <w:top w:val="single" w:sz="3" w:space="0" w:color="000000"/>
              <w:left w:val="single" w:sz="3" w:space="0" w:color="000000"/>
              <w:bottom w:val="single" w:sz="3" w:space="0" w:color="000000"/>
              <w:right w:val="single" w:sz="3" w:space="0" w:color="000000"/>
            </w:tcBorders>
            <w:vAlign w:val="center"/>
          </w:tcPr>
          <w:p w14:paraId="518E0EA1" w14:textId="77777777" w:rsidR="00FE5209" w:rsidRDefault="00202509">
            <w:pPr>
              <w:spacing w:after="0" w:line="259" w:lineRule="auto"/>
              <w:ind w:left="0" w:right="0" w:firstLine="0"/>
              <w:jc w:val="left"/>
            </w:pPr>
            <w:r>
              <w:rPr>
                <w:b/>
              </w:rPr>
              <w:t xml:space="preserve">Okres rękojmi i gwarancji na przedmiot zamówienia </w:t>
            </w:r>
          </w:p>
        </w:tc>
        <w:tc>
          <w:tcPr>
            <w:tcW w:w="1892" w:type="dxa"/>
            <w:tcBorders>
              <w:top w:val="single" w:sz="3" w:space="0" w:color="000000"/>
              <w:left w:val="single" w:sz="3" w:space="0" w:color="000000"/>
              <w:bottom w:val="single" w:sz="3" w:space="0" w:color="000000"/>
              <w:right w:val="single" w:sz="3" w:space="0" w:color="000000"/>
            </w:tcBorders>
            <w:vAlign w:val="center"/>
          </w:tcPr>
          <w:p w14:paraId="51D41ABE" w14:textId="6C00AB95" w:rsidR="00FE5209" w:rsidRDefault="00E031CE">
            <w:pPr>
              <w:spacing w:after="0" w:line="259" w:lineRule="auto"/>
              <w:ind w:left="49" w:right="0" w:firstLine="0"/>
              <w:jc w:val="center"/>
            </w:pPr>
            <w:r>
              <w:rPr>
                <w:b/>
              </w:rPr>
              <w:t>40</w:t>
            </w:r>
            <w:r w:rsidR="00202509">
              <w:rPr>
                <w:b/>
              </w:rPr>
              <w:t xml:space="preserve">% = </w:t>
            </w:r>
            <w:r>
              <w:rPr>
                <w:b/>
              </w:rPr>
              <w:t>4</w:t>
            </w:r>
            <w:r w:rsidR="00202509">
              <w:rPr>
                <w:b/>
              </w:rPr>
              <w:t>0 pkt.</w:t>
            </w:r>
            <w:r w:rsidR="00202509">
              <w:rPr>
                <w:rFonts w:ascii="Times New Roman" w:eastAsia="Times New Roman" w:hAnsi="Times New Roman" w:cs="Times New Roman"/>
              </w:rPr>
              <w:t xml:space="preserve"> </w:t>
            </w:r>
          </w:p>
        </w:tc>
      </w:tr>
    </w:tbl>
    <w:p w14:paraId="36B535FE" w14:textId="77777777" w:rsidR="00FE5209" w:rsidRDefault="00202509">
      <w:pPr>
        <w:spacing w:after="0" w:line="259" w:lineRule="auto"/>
        <w:ind w:left="19" w:right="0" w:firstLine="0"/>
        <w:jc w:val="left"/>
      </w:pPr>
      <w:r>
        <w:t xml:space="preserve">   </w:t>
      </w:r>
    </w:p>
    <w:tbl>
      <w:tblPr>
        <w:tblStyle w:val="TableGrid"/>
        <w:tblW w:w="8407" w:type="dxa"/>
        <w:tblInd w:w="305" w:type="dxa"/>
        <w:tblCellMar>
          <w:top w:w="38" w:type="dxa"/>
          <w:left w:w="72" w:type="dxa"/>
        </w:tblCellMar>
        <w:tblLook w:val="04A0" w:firstRow="1" w:lastRow="0" w:firstColumn="1" w:lastColumn="0" w:noHBand="0" w:noVBand="1"/>
      </w:tblPr>
      <w:tblGrid>
        <w:gridCol w:w="425"/>
        <w:gridCol w:w="4536"/>
        <w:gridCol w:w="1702"/>
        <w:gridCol w:w="1744"/>
      </w:tblGrid>
      <w:tr w:rsidR="00FE5209" w14:paraId="5F32192C" w14:textId="77777777" w:rsidTr="00E031CE">
        <w:trPr>
          <w:trHeight w:val="1626"/>
        </w:trPr>
        <w:tc>
          <w:tcPr>
            <w:tcW w:w="425" w:type="dxa"/>
            <w:tcBorders>
              <w:top w:val="single" w:sz="4" w:space="0" w:color="000000"/>
              <w:left w:val="single" w:sz="4" w:space="0" w:color="000000"/>
              <w:bottom w:val="single" w:sz="4" w:space="0" w:color="000000"/>
              <w:right w:val="single" w:sz="4" w:space="0" w:color="000000"/>
            </w:tcBorders>
            <w:shd w:val="clear" w:color="auto" w:fill="E6E6E6"/>
          </w:tcPr>
          <w:p w14:paraId="60E5347A" w14:textId="77777777" w:rsidR="00FE5209" w:rsidRDefault="00202509">
            <w:pPr>
              <w:spacing w:after="15" w:line="259" w:lineRule="auto"/>
              <w:ind w:left="0" w:right="0" w:firstLine="0"/>
              <w:jc w:val="center"/>
            </w:pPr>
            <w:r>
              <w:rPr>
                <w:b/>
              </w:rPr>
              <w:t xml:space="preserve"> </w:t>
            </w:r>
          </w:p>
          <w:p w14:paraId="541B190A" w14:textId="77777777" w:rsidR="00FE5209" w:rsidRDefault="00202509">
            <w:pPr>
              <w:spacing w:after="0" w:line="259" w:lineRule="auto"/>
              <w:ind w:left="0" w:right="0" w:firstLine="0"/>
              <w:jc w:val="left"/>
            </w:pPr>
            <w:r>
              <w:rPr>
                <w:b/>
              </w:rPr>
              <w:t xml:space="preserve">l.p. </w:t>
            </w:r>
          </w:p>
        </w:tc>
        <w:tc>
          <w:tcPr>
            <w:tcW w:w="4536" w:type="dxa"/>
            <w:tcBorders>
              <w:top w:val="single" w:sz="4" w:space="0" w:color="000000"/>
              <w:left w:val="single" w:sz="4" w:space="0" w:color="000000"/>
              <w:bottom w:val="single" w:sz="4" w:space="0" w:color="000000"/>
              <w:right w:val="single" w:sz="4" w:space="0" w:color="000000"/>
            </w:tcBorders>
            <w:shd w:val="clear" w:color="auto" w:fill="E6E6E6"/>
          </w:tcPr>
          <w:p w14:paraId="2E9C83FA" w14:textId="77777777" w:rsidR="00FE5209" w:rsidRDefault="00202509">
            <w:pPr>
              <w:spacing w:after="15" w:line="259" w:lineRule="auto"/>
              <w:ind w:left="3" w:right="0" w:firstLine="0"/>
              <w:jc w:val="center"/>
            </w:pPr>
            <w:r>
              <w:rPr>
                <w:b/>
              </w:rPr>
              <w:t xml:space="preserve"> </w:t>
            </w:r>
          </w:p>
          <w:p w14:paraId="457FE483" w14:textId="77777777" w:rsidR="00FE5209" w:rsidRDefault="00202509">
            <w:pPr>
              <w:spacing w:after="0" w:line="259" w:lineRule="auto"/>
              <w:ind w:left="0" w:right="47" w:firstLine="0"/>
              <w:jc w:val="center"/>
            </w:pPr>
            <w:r>
              <w:rPr>
                <w:b/>
              </w:rPr>
              <w:t xml:space="preserve">Kryterium </w:t>
            </w:r>
          </w:p>
        </w:tc>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566E557F" w14:textId="77777777" w:rsidR="00FE5209" w:rsidRDefault="00202509">
            <w:pPr>
              <w:spacing w:after="0" w:line="259" w:lineRule="auto"/>
              <w:ind w:left="0" w:right="0" w:firstLine="0"/>
              <w:jc w:val="center"/>
            </w:pPr>
            <w:r>
              <w:rPr>
                <w:b/>
              </w:rPr>
              <w:t xml:space="preserve">Znaczenie procentowe kryterium </w:t>
            </w:r>
          </w:p>
        </w:tc>
        <w:tc>
          <w:tcPr>
            <w:tcW w:w="1744" w:type="dxa"/>
            <w:tcBorders>
              <w:top w:val="single" w:sz="4" w:space="0" w:color="000000"/>
              <w:left w:val="single" w:sz="4" w:space="0" w:color="000000"/>
              <w:bottom w:val="single" w:sz="4" w:space="0" w:color="000000"/>
              <w:right w:val="single" w:sz="4" w:space="0" w:color="000000"/>
            </w:tcBorders>
            <w:shd w:val="clear" w:color="auto" w:fill="E6E6E6"/>
          </w:tcPr>
          <w:p w14:paraId="61D2D628" w14:textId="77777777" w:rsidR="00FE5209" w:rsidRDefault="00202509">
            <w:pPr>
              <w:spacing w:after="2" w:line="274" w:lineRule="auto"/>
              <w:ind w:left="3" w:right="3" w:firstLine="0"/>
              <w:jc w:val="center"/>
            </w:pPr>
            <w:r>
              <w:rPr>
                <w:b/>
              </w:rPr>
              <w:t xml:space="preserve">Maksymalna ilość punktów jakie może </w:t>
            </w:r>
          </w:p>
          <w:p w14:paraId="706EA162" w14:textId="77777777" w:rsidR="00FE5209" w:rsidRDefault="00202509">
            <w:pPr>
              <w:spacing w:after="0" w:line="259" w:lineRule="auto"/>
              <w:ind w:left="18" w:right="0" w:hanging="18"/>
              <w:jc w:val="center"/>
            </w:pPr>
            <w:r>
              <w:rPr>
                <w:b/>
              </w:rPr>
              <w:t>otrzymać oferta za dane kryterium</w:t>
            </w:r>
            <w:r>
              <w:rPr>
                <w:rFonts w:ascii="Times New Roman" w:eastAsia="Times New Roman" w:hAnsi="Times New Roman" w:cs="Times New Roman"/>
              </w:rPr>
              <w:t xml:space="preserve"> </w:t>
            </w:r>
          </w:p>
        </w:tc>
      </w:tr>
      <w:tr w:rsidR="00FE5209" w14:paraId="2E20FDD1" w14:textId="77777777" w:rsidTr="00E031CE">
        <w:trPr>
          <w:trHeight w:val="2318"/>
        </w:trPr>
        <w:tc>
          <w:tcPr>
            <w:tcW w:w="425" w:type="dxa"/>
            <w:tcBorders>
              <w:top w:val="single" w:sz="4" w:space="0" w:color="000000"/>
              <w:left w:val="single" w:sz="4" w:space="0" w:color="000000"/>
              <w:bottom w:val="single" w:sz="4" w:space="0" w:color="000000"/>
              <w:right w:val="single" w:sz="4" w:space="0" w:color="000000"/>
            </w:tcBorders>
            <w:vAlign w:val="center"/>
          </w:tcPr>
          <w:p w14:paraId="7C5062CC" w14:textId="77777777" w:rsidR="00FE5209" w:rsidRDefault="00202509">
            <w:pPr>
              <w:spacing w:after="0" w:line="259" w:lineRule="auto"/>
              <w:ind w:left="0" w:right="84" w:firstLine="0"/>
              <w:jc w:val="right"/>
            </w:pPr>
            <w:r>
              <w:rPr>
                <w:b/>
              </w:rPr>
              <w:t xml:space="preserve">1 </w:t>
            </w:r>
          </w:p>
        </w:tc>
        <w:tc>
          <w:tcPr>
            <w:tcW w:w="4536" w:type="dxa"/>
            <w:tcBorders>
              <w:top w:val="single" w:sz="4" w:space="0" w:color="000000"/>
              <w:left w:val="single" w:sz="4" w:space="0" w:color="000000"/>
              <w:bottom w:val="single" w:sz="4" w:space="0" w:color="000000"/>
              <w:right w:val="single" w:sz="4" w:space="0" w:color="000000"/>
            </w:tcBorders>
          </w:tcPr>
          <w:p w14:paraId="32EB329B" w14:textId="77777777" w:rsidR="00FE5209" w:rsidRDefault="00202509">
            <w:pPr>
              <w:spacing w:after="75" w:line="259" w:lineRule="auto"/>
              <w:ind w:left="70" w:right="0" w:firstLine="0"/>
              <w:jc w:val="left"/>
            </w:pPr>
            <w:r>
              <w:rPr>
                <w:b/>
              </w:rPr>
              <w:t>Cena brutto</w:t>
            </w:r>
            <w:r>
              <w:t xml:space="preserve"> </w:t>
            </w:r>
          </w:p>
          <w:p w14:paraId="04013FF3" w14:textId="77777777" w:rsidR="00FE5209" w:rsidRDefault="00202509">
            <w:pPr>
              <w:spacing w:after="0" w:line="338" w:lineRule="auto"/>
              <w:ind w:left="70" w:right="1258" w:firstLine="0"/>
              <w:jc w:val="left"/>
            </w:pPr>
            <w:r>
              <w:t xml:space="preserve">Liczba punktów = </w:t>
            </w:r>
            <w:proofErr w:type="spellStart"/>
            <w:r>
              <w:t>Cn</w:t>
            </w:r>
            <w:proofErr w:type="spellEnd"/>
            <w:r>
              <w:t>/</w:t>
            </w:r>
            <w:proofErr w:type="spellStart"/>
            <w:r>
              <w:t>Cb</w:t>
            </w:r>
            <w:proofErr w:type="spellEnd"/>
            <w:r>
              <w:t xml:space="preserve">  x 60 gdzie: </w:t>
            </w:r>
          </w:p>
          <w:p w14:paraId="3EFF0660" w14:textId="77777777" w:rsidR="00FE5209" w:rsidRDefault="00202509">
            <w:pPr>
              <w:numPr>
                <w:ilvl w:val="0"/>
                <w:numId w:val="28"/>
              </w:numPr>
              <w:spacing w:after="62" w:line="274" w:lineRule="auto"/>
              <w:ind w:right="0" w:firstLine="0"/>
              <w:jc w:val="left"/>
            </w:pPr>
            <w:proofErr w:type="spellStart"/>
            <w:r>
              <w:t>Cn</w:t>
            </w:r>
            <w:proofErr w:type="spellEnd"/>
            <w:r>
              <w:t xml:space="preserve"> – najniższa cena spośród wszystkich ofert nie odrzuconych </w:t>
            </w:r>
          </w:p>
          <w:p w14:paraId="58A45416" w14:textId="77777777" w:rsidR="00FE5209" w:rsidRDefault="00202509">
            <w:pPr>
              <w:numPr>
                <w:ilvl w:val="0"/>
                <w:numId w:val="28"/>
              </w:numPr>
              <w:spacing w:after="75" w:line="259" w:lineRule="auto"/>
              <w:ind w:right="0" w:firstLine="0"/>
              <w:jc w:val="left"/>
            </w:pPr>
            <w:proofErr w:type="spellStart"/>
            <w:r>
              <w:t>Cb</w:t>
            </w:r>
            <w:proofErr w:type="spellEnd"/>
            <w:r>
              <w:t xml:space="preserve"> – cena oferty badanej </w:t>
            </w:r>
          </w:p>
          <w:p w14:paraId="333AA736" w14:textId="77777777" w:rsidR="00FE5209" w:rsidRDefault="00202509">
            <w:pPr>
              <w:numPr>
                <w:ilvl w:val="0"/>
                <w:numId w:val="28"/>
              </w:numPr>
              <w:spacing w:after="0" w:line="259" w:lineRule="auto"/>
              <w:ind w:right="0" w:firstLine="0"/>
              <w:jc w:val="left"/>
            </w:pPr>
            <w:r>
              <w:t xml:space="preserve">60 wskaźnik stały </w:t>
            </w:r>
          </w:p>
        </w:tc>
        <w:tc>
          <w:tcPr>
            <w:tcW w:w="1702" w:type="dxa"/>
            <w:tcBorders>
              <w:top w:val="single" w:sz="4" w:space="0" w:color="000000"/>
              <w:left w:val="single" w:sz="4" w:space="0" w:color="000000"/>
              <w:bottom w:val="single" w:sz="4" w:space="0" w:color="000000"/>
              <w:right w:val="single" w:sz="4" w:space="0" w:color="000000"/>
            </w:tcBorders>
            <w:vAlign w:val="center"/>
          </w:tcPr>
          <w:p w14:paraId="6C2D8693" w14:textId="77777777" w:rsidR="00FE5209" w:rsidRDefault="00202509">
            <w:pPr>
              <w:spacing w:after="0" w:line="259" w:lineRule="auto"/>
              <w:ind w:left="0" w:right="48" w:firstLine="0"/>
              <w:jc w:val="center"/>
            </w:pPr>
            <w:r>
              <w:t xml:space="preserve">60 % </w:t>
            </w:r>
          </w:p>
        </w:tc>
        <w:tc>
          <w:tcPr>
            <w:tcW w:w="1744" w:type="dxa"/>
            <w:tcBorders>
              <w:top w:val="single" w:sz="4" w:space="0" w:color="000000"/>
              <w:left w:val="single" w:sz="4" w:space="0" w:color="000000"/>
              <w:bottom w:val="single" w:sz="4" w:space="0" w:color="000000"/>
              <w:right w:val="single" w:sz="4" w:space="0" w:color="000000"/>
            </w:tcBorders>
            <w:vAlign w:val="center"/>
          </w:tcPr>
          <w:p w14:paraId="2990ABF1" w14:textId="77777777" w:rsidR="00FE5209" w:rsidRDefault="00202509">
            <w:pPr>
              <w:spacing w:after="0" w:line="259" w:lineRule="auto"/>
              <w:ind w:left="0" w:right="46" w:firstLine="0"/>
              <w:jc w:val="center"/>
            </w:pPr>
            <w:r>
              <w:t>60 pkt.</w:t>
            </w:r>
            <w:r>
              <w:rPr>
                <w:rFonts w:ascii="Times New Roman" w:eastAsia="Times New Roman" w:hAnsi="Times New Roman" w:cs="Times New Roman"/>
              </w:rPr>
              <w:t xml:space="preserve"> </w:t>
            </w:r>
          </w:p>
        </w:tc>
      </w:tr>
      <w:tr w:rsidR="00FE5209" w14:paraId="3ACDEAAA" w14:textId="77777777" w:rsidTr="00E031CE">
        <w:trPr>
          <w:trHeight w:val="2522"/>
        </w:trPr>
        <w:tc>
          <w:tcPr>
            <w:tcW w:w="425" w:type="dxa"/>
            <w:tcBorders>
              <w:top w:val="single" w:sz="4" w:space="0" w:color="000000"/>
              <w:left w:val="single" w:sz="4" w:space="0" w:color="000000"/>
              <w:bottom w:val="single" w:sz="4" w:space="0" w:color="000000"/>
              <w:right w:val="single" w:sz="4" w:space="0" w:color="000000"/>
            </w:tcBorders>
            <w:vAlign w:val="center"/>
          </w:tcPr>
          <w:p w14:paraId="42B5F66B" w14:textId="77777777" w:rsidR="00FE5209" w:rsidRDefault="00202509">
            <w:pPr>
              <w:spacing w:after="0" w:line="259" w:lineRule="auto"/>
              <w:ind w:left="0" w:right="115" w:firstLine="0"/>
              <w:jc w:val="right"/>
            </w:pPr>
            <w:r>
              <w:rPr>
                <w:b/>
              </w:rPr>
              <w:t>2</w:t>
            </w: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59BB4940" w14:textId="77777777" w:rsidR="00FE5209" w:rsidRDefault="00202509">
            <w:pPr>
              <w:spacing w:after="60" w:line="274" w:lineRule="auto"/>
              <w:ind w:left="74" w:right="0" w:firstLine="0"/>
              <w:jc w:val="left"/>
            </w:pPr>
            <w:r>
              <w:rPr>
                <w:b/>
              </w:rPr>
              <w:t xml:space="preserve">Okres rękojmi i gwarancji na przedmiot zamówienia </w:t>
            </w:r>
          </w:p>
          <w:p w14:paraId="00F6090D" w14:textId="0C629145" w:rsidR="00FE5209" w:rsidRDefault="00202509">
            <w:pPr>
              <w:spacing w:after="34" w:line="240" w:lineRule="auto"/>
              <w:ind w:left="0" w:right="627" w:firstLine="74"/>
              <w:jc w:val="left"/>
            </w:pPr>
            <w:r>
              <w:t xml:space="preserve">Za udzielenie rękojmi i gwarancji na okres: - 24 miesiące wykonawca otrzyma - </w:t>
            </w:r>
            <w:r w:rsidR="00E031CE">
              <w:t>0</w:t>
            </w:r>
            <w:r>
              <w:t xml:space="preserve"> pkt., </w:t>
            </w:r>
          </w:p>
          <w:p w14:paraId="79C5E14E" w14:textId="77777777" w:rsidR="00FE5209" w:rsidRDefault="00202509">
            <w:pPr>
              <w:numPr>
                <w:ilvl w:val="0"/>
                <w:numId w:val="29"/>
              </w:numPr>
              <w:spacing w:after="17" w:line="259" w:lineRule="auto"/>
              <w:ind w:right="0" w:hanging="110"/>
              <w:jc w:val="left"/>
            </w:pPr>
            <w:r>
              <w:t xml:space="preserve">36 miesięcy wykonawca otrzyma - 20 pkt., </w:t>
            </w:r>
          </w:p>
          <w:p w14:paraId="37616646" w14:textId="09DAB347" w:rsidR="00FE5209" w:rsidRDefault="00202509">
            <w:pPr>
              <w:numPr>
                <w:ilvl w:val="0"/>
                <w:numId w:val="29"/>
              </w:numPr>
              <w:spacing w:after="15" w:line="259" w:lineRule="auto"/>
              <w:ind w:right="0" w:hanging="110"/>
              <w:jc w:val="left"/>
            </w:pPr>
            <w:r>
              <w:t xml:space="preserve">48 miesięcy wykonawca otrzyma - </w:t>
            </w:r>
            <w:r w:rsidR="00E031CE">
              <w:t>4</w:t>
            </w:r>
            <w:r>
              <w:t xml:space="preserve">0 pkt., </w:t>
            </w:r>
          </w:p>
          <w:p w14:paraId="2E9D50E4" w14:textId="77777777" w:rsidR="00FE5209" w:rsidRDefault="00202509">
            <w:pPr>
              <w:spacing w:after="15" w:line="259" w:lineRule="auto"/>
              <w:ind w:left="0" w:right="0" w:firstLine="0"/>
              <w:jc w:val="left"/>
            </w:pPr>
            <w:r>
              <w:rPr>
                <w:b/>
              </w:rPr>
              <w:t xml:space="preserve"> </w:t>
            </w:r>
          </w:p>
          <w:p w14:paraId="6434FCEA" w14:textId="77777777" w:rsidR="00FE5209" w:rsidRDefault="00202509">
            <w:pPr>
              <w:spacing w:after="0" w:line="259" w:lineRule="auto"/>
              <w:ind w:left="0" w:right="0" w:firstLine="0"/>
              <w:jc w:val="left"/>
            </w:pPr>
            <w:r>
              <w:rPr>
                <w:b/>
              </w:rPr>
              <w:t xml:space="preserve">Informację należy wskazać w formularzu ofertowym.  </w:t>
            </w:r>
          </w:p>
        </w:tc>
        <w:tc>
          <w:tcPr>
            <w:tcW w:w="1702" w:type="dxa"/>
            <w:tcBorders>
              <w:top w:val="single" w:sz="4" w:space="0" w:color="000000"/>
              <w:left w:val="single" w:sz="4" w:space="0" w:color="000000"/>
              <w:bottom w:val="single" w:sz="4" w:space="0" w:color="000000"/>
              <w:right w:val="single" w:sz="4" w:space="0" w:color="000000"/>
            </w:tcBorders>
            <w:vAlign w:val="center"/>
          </w:tcPr>
          <w:p w14:paraId="5FD77ECA" w14:textId="134C4B27" w:rsidR="00FE5209" w:rsidRDefault="00E031CE">
            <w:pPr>
              <w:spacing w:after="0" w:line="259" w:lineRule="auto"/>
              <w:ind w:left="0" w:right="74" w:firstLine="0"/>
              <w:jc w:val="center"/>
            </w:pPr>
            <w:r>
              <w:t>4</w:t>
            </w:r>
            <w:r w:rsidR="00202509">
              <w:t xml:space="preserve">0 % </w:t>
            </w:r>
          </w:p>
        </w:tc>
        <w:tc>
          <w:tcPr>
            <w:tcW w:w="1744" w:type="dxa"/>
            <w:tcBorders>
              <w:top w:val="single" w:sz="4" w:space="0" w:color="000000"/>
              <w:left w:val="single" w:sz="4" w:space="0" w:color="000000"/>
              <w:bottom w:val="single" w:sz="4" w:space="0" w:color="000000"/>
              <w:right w:val="single" w:sz="4" w:space="0" w:color="000000"/>
            </w:tcBorders>
            <w:vAlign w:val="center"/>
          </w:tcPr>
          <w:p w14:paraId="6927E6CB" w14:textId="20627245" w:rsidR="00FE5209" w:rsidRDefault="00E031CE">
            <w:pPr>
              <w:spacing w:after="0" w:line="259" w:lineRule="auto"/>
              <w:ind w:left="0" w:right="75" w:firstLine="0"/>
              <w:jc w:val="center"/>
            </w:pPr>
            <w:r>
              <w:t>4</w:t>
            </w:r>
            <w:r w:rsidR="00202509">
              <w:t>0 pkt.</w:t>
            </w:r>
            <w:r w:rsidR="00202509">
              <w:rPr>
                <w:rFonts w:ascii="Times New Roman" w:eastAsia="Times New Roman" w:hAnsi="Times New Roman" w:cs="Times New Roman"/>
              </w:rPr>
              <w:t xml:space="preserve"> </w:t>
            </w:r>
          </w:p>
        </w:tc>
      </w:tr>
    </w:tbl>
    <w:p w14:paraId="6BC14C64" w14:textId="77777777" w:rsidR="00FE5209" w:rsidRDefault="00202509">
      <w:pPr>
        <w:spacing w:after="171" w:line="259" w:lineRule="auto"/>
        <w:ind w:left="19" w:right="0" w:firstLine="0"/>
        <w:jc w:val="left"/>
      </w:pPr>
      <w:r>
        <w:t xml:space="preserve"> </w:t>
      </w:r>
    </w:p>
    <w:p w14:paraId="719C8A4B" w14:textId="77777777" w:rsidR="00FE5209" w:rsidRDefault="00202509">
      <w:pPr>
        <w:numPr>
          <w:ilvl w:val="0"/>
          <w:numId w:val="19"/>
        </w:numPr>
        <w:shd w:val="clear" w:color="auto" w:fill="BFBFBF"/>
        <w:spacing w:after="5" w:line="269" w:lineRule="auto"/>
        <w:ind w:right="75" w:hanging="490"/>
      </w:pPr>
      <w:r>
        <w:rPr>
          <w:b/>
          <w:sz w:val="24"/>
        </w:rPr>
        <w:t xml:space="preserve">Wykaz podmiotowych środków dowodowych składanych na wezwanie. </w:t>
      </w:r>
    </w:p>
    <w:p w14:paraId="1D7243BA" w14:textId="77777777" w:rsidR="00FE5209" w:rsidRDefault="00202509">
      <w:pPr>
        <w:spacing w:after="164"/>
        <w:ind w:left="14" w:right="85"/>
      </w:pPr>
      <w:r>
        <w:t xml:space="preserve">Zamawiający nie wymaga podmiotowych środków dowodowych. </w:t>
      </w:r>
    </w:p>
    <w:p w14:paraId="439D0060" w14:textId="77777777" w:rsidR="00FE5209" w:rsidRDefault="00202509">
      <w:pPr>
        <w:numPr>
          <w:ilvl w:val="0"/>
          <w:numId w:val="19"/>
        </w:numPr>
        <w:shd w:val="clear" w:color="auto" w:fill="BFBFBF"/>
        <w:spacing w:after="52" w:line="269" w:lineRule="auto"/>
        <w:ind w:right="75" w:hanging="490"/>
      </w:pPr>
      <w:r>
        <w:rPr>
          <w:b/>
          <w:sz w:val="24"/>
        </w:rPr>
        <w:t xml:space="preserve">Informacje o formalnościach, jakie muszą zostać dopełnione po wyborze oferty w celu zawarcia umowy w sprawie zamówienia publicznego. </w:t>
      </w:r>
    </w:p>
    <w:p w14:paraId="7924397D" w14:textId="77777777" w:rsidR="00FE5209" w:rsidRDefault="00202509">
      <w:pPr>
        <w:numPr>
          <w:ilvl w:val="0"/>
          <w:numId w:val="20"/>
        </w:numPr>
        <w:spacing w:after="88"/>
        <w:ind w:right="85" w:hanging="427"/>
      </w:pPr>
      <w:r>
        <w:t xml:space="preserve">Zamawiający zawiera umowę w sprawie zamówienia publicznego, z uwzględnieniem art. 577 ustawy </w:t>
      </w:r>
      <w:proofErr w:type="spellStart"/>
      <w:r>
        <w:t>Pzp</w:t>
      </w:r>
      <w:proofErr w:type="spellEnd"/>
      <w: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7DBE6FB6" w14:textId="77777777" w:rsidR="00FE5209" w:rsidRDefault="00202509">
      <w:pPr>
        <w:numPr>
          <w:ilvl w:val="0"/>
          <w:numId w:val="20"/>
        </w:numPr>
        <w:spacing w:after="91"/>
        <w:ind w:right="85" w:hanging="427"/>
      </w:pPr>
      <w:r>
        <w:lastRenderedPageBreak/>
        <w:t xml:space="preserve">Zamawiający może zawrzeć umowę w sprawie zamówienia publicznego przed upływem terminu, o którym mowa w ust. 1, jeżeli w postępowaniu o udzielenie zamówienia złożono tylko jedną ofertą. </w:t>
      </w:r>
    </w:p>
    <w:p w14:paraId="0DD08A56" w14:textId="77777777" w:rsidR="00FE5209" w:rsidRDefault="00202509">
      <w:pPr>
        <w:numPr>
          <w:ilvl w:val="0"/>
          <w:numId w:val="20"/>
        </w:numPr>
        <w:spacing w:after="89"/>
        <w:ind w:right="85" w:hanging="427"/>
      </w:pPr>
      <w:r>
        <w:t xml:space="preserve">Wykonawca, którego oferta została wybrana jako najkorzystniejsza, zostanie poinformowany przez Zamawiającego o miejscu i terminie podpisania umowy. </w:t>
      </w:r>
    </w:p>
    <w:p w14:paraId="1457CA67" w14:textId="77777777" w:rsidR="00FE5209" w:rsidRDefault="00202509">
      <w:pPr>
        <w:numPr>
          <w:ilvl w:val="0"/>
          <w:numId w:val="20"/>
        </w:numPr>
        <w:ind w:right="85" w:hanging="427"/>
      </w:pPr>
      <w:r>
        <w:t xml:space="preserve">Wykonawca, o którym mowa w ust. 1, ma obowiązek zawrzeć umowę w sprawie zamówienia na warunkach określonych w projektowanych postanowieniach umowy, które stanowią Załącznik do SWZ. Umowa zostanie uzupełniona o zapisy wynikające ze złożonej oferty. </w:t>
      </w:r>
    </w:p>
    <w:p w14:paraId="06FC9E00" w14:textId="77777777" w:rsidR="00FE5209" w:rsidRDefault="00202509">
      <w:pPr>
        <w:numPr>
          <w:ilvl w:val="0"/>
          <w:numId w:val="20"/>
        </w:numPr>
        <w:spacing w:after="148"/>
        <w:ind w:right="85" w:hanging="427"/>
      </w:pPr>
      <w:r>
        <w:t xml:space="preserve">Przed podpisaniem umowy Wykonawcy wspólnie ubiegający się o udzielenie zamówienia (w przypadku wyboru ich oferty jako najkorzystniejszej) przedstawią Zamawiającemu umowę regulującą współpracę tych Wykonawców. </w:t>
      </w:r>
    </w:p>
    <w:p w14:paraId="24460B8B" w14:textId="77777777" w:rsidR="00FE5209" w:rsidRDefault="00202509">
      <w:pPr>
        <w:numPr>
          <w:ilvl w:val="0"/>
          <w:numId w:val="20"/>
        </w:numPr>
        <w:spacing w:after="5"/>
        <w:ind w:right="85" w:hanging="427"/>
      </w:pPr>
      <w: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2E35870C" w14:textId="77777777" w:rsidR="00FE5209" w:rsidRDefault="00202509">
      <w:pPr>
        <w:spacing w:after="83" w:line="259" w:lineRule="auto"/>
        <w:ind w:left="446" w:right="0" w:firstLine="0"/>
        <w:jc w:val="left"/>
      </w:pPr>
      <w:r>
        <w:t xml:space="preserve"> </w:t>
      </w:r>
    </w:p>
    <w:p w14:paraId="568AB000" w14:textId="77777777" w:rsidR="00FE5209" w:rsidRDefault="00202509">
      <w:pPr>
        <w:numPr>
          <w:ilvl w:val="0"/>
          <w:numId w:val="21"/>
        </w:numPr>
        <w:shd w:val="clear" w:color="auto" w:fill="BFBFBF"/>
        <w:spacing w:after="5" w:line="269" w:lineRule="auto"/>
        <w:ind w:right="75" w:hanging="427"/>
      </w:pPr>
      <w:r>
        <w:rPr>
          <w:b/>
          <w:sz w:val="24"/>
        </w:rPr>
        <w:t xml:space="preserve">Projektowane postanowienia umowy w sprawie zamówienia publicznego, które zostaną wprowadzone do treści tej umowy. </w:t>
      </w:r>
    </w:p>
    <w:p w14:paraId="218EC545" w14:textId="77777777" w:rsidR="00FE5209" w:rsidRDefault="00202509">
      <w:pPr>
        <w:spacing w:after="18" w:line="259" w:lineRule="auto"/>
        <w:ind w:left="607" w:right="0" w:firstLine="0"/>
        <w:jc w:val="center"/>
      </w:pPr>
      <w:r>
        <w:rPr>
          <w:b/>
        </w:rPr>
        <w:t xml:space="preserve"> </w:t>
      </w:r>
    </w:p>
    <w:p w14:paraId="7D32B6AA" w14:textId="77777777" w:rsidR="00FE5209" w:rsidRDefault="00202509">
      <w:pPr>
        <w:spacing w:after="4"/>
        <w:ind w:left="456" w:right="85"/>
      </w:pPr>
      <w:r>
        <w:t>Projektowane postanowienia umowy w sprawie zamówienia publicznego, które zostaną wprowadzone do treści tej umowy, określone zostały w załączniku do SWZ.</w:t>
      </w:r>
      <w:r>
        <w:rPr>
          <w:sz w:val="16"/>
        </w:rPr>
        <w:t xml:space="preserve"> </w:t>
      </w:r>
      <w:r>
        <w:t xml:space="preserve"> </w:t>
      </w:r>
    </w:p>
    <w:p w14:paraId="1D96865B" w14:textId="77777777" w:rsidR="00FE5209" w:rsidRDefault="00202509">
      <w:pPr>
        <w:spacing w:after="83" w:line="259" w:lineRule="auto"/>
        <w:ind w:left="607" w:right="0" w:firstLine="0"/>
        <w:jc w:val="center"/>
      </w:pPr>
      <w:r>
        <w:rPr>
          <w:b/>
        </w:rPr>
        <w:t xml:space="preserve"> </w:t>
      </w:r>
    </w:p>
    <w:p w14:paraId="32AD086F" w14:textId="77777777" w:rsidR="00FE5209" w:rsidRDefault="00202509">
      <w:pPr>
        <w:numPr>
          <w:ilvl w:val="0"/>
          <w:numId w:val="21"/>
        </w:numPr>
        <w:shd w:val="clear" w:color="auto" w:fill="BFBFBF"/>
        <w:spacing w:after="5" w:line="269" w:lineRule="auto"/>
        <w:ind w:right="75" w:hanging="427"/>
      </w:pPr>
      <w:r>
        <w:rPr>
          <w:b/>
          <w:sz w:val="24"/>
        </w:rPr>
        <w:t xml:space="preserve">Zamawiający dopuszcza zmianę zawartej umowy w następujących okolicznościach. </w:t>
      </w:r>
    </w:p>
    <w:p w14:paraId="332946B8" w14:textId="77777777" w:rsidR="00FE5209" w:rsidRDefault="00202509">
      <w:pPr>
        <w:numPr>
          <w:ilvl w:val="0"/>
          <w:numId w:val="22"/>
        </w:numPr>
        <w:ind w:right="85" w:hanging="360"/>
      </w:pPr>
      <w:r>
        <w:t xml:space="preserve">Zmiany terminu przewidzianego na zakończenie dostawy w przypadku: </w:t>
      </w:r>
    </w:p>
    <w:p w14:paraId="518AC3C1" w14:textId="77777777" w:rsidR="00FE5209" w:rsidRDefault="00202509">
      <w:pPr>
        <w:numPr>
          <w:ilvl w:val="1"/>
          <w:numId w:val="22"/>
        </w:numPr>
        <w:ind w:right="85" w:hanging="281"/>
      </w:pPr>
      <w:r>
        <w:t xml:space="preserve">wstrzymania dostawy przez Zamawiającego; </w:t>
      </w:r>
    </w:p>
    <w:p w14:paraId="5384A4D2" w14:textId="77777777" w:rsidR="00FE5209" w:rsidRDefault="00202509">
      <w:pPr>
        <w:numPr>
          <w:ilvl w:val="1"/>
          <w:numId w:val="22"/>
        </w:numPr>
        <w:ind w:right="85" w:hanging="281"/>
      </w:pPr>
      <w:r>
        <w:t xml:space="preserve">działania siły wyższej (np. klęski żywiołowe, strajki generalne,  lub lokalne, epidemie oraz inne uwarunkowania niezależne od producenta materiałów dostarczającego główne materiały lub sprzęt czynniki, które wstrzymały produkcję), mającej bezpośredni wpływ na terminowość wykonania dostawy; </w:t>
      </w:r>
    </w:p>
    <w:p w14:paraId="22B3E0BC" w14:textId="77777777" w:rsidR="00FE5209" w:rsidRDefault="00202509">
      <w:pPr>
        <w:numPr>
          <w:ilvl w:val="0"/>
          <w:numId w:val="22"/>
        </w:numPr>
        <w:ind w:right="85" w:hanging="360"/>
      </w:pPr>
      <w:r>
        <w:t xml:space="preserve">Zmiana zaoferowanego przedmiotu zamówienia  na inny o parametrach tożsamych lub lepszych od przyjętych w ofercie w przypadku wycofania z rynku oferowanego sprzętu. Wymagane jest oświadczenie producenta. </w:t>
      </w:r>
    </w:p>
    <w:p w14:paraId="69C15AF8" w14:textId="77777777" w:rsidR="00FE5209" w:rsidRDefault="00202509">
      <w:pPr>
        <w:numPr>
          <w:ilvl w:val="0"/>
          <w:numId w:val="22"/>
        </w:numPr>
        <w:spacing w:after="6"/>
        <w:ind w:right="85" w:hanging="360"/>
      </w:pPr>
      <w:r>
        <w:t xml:space="preserve">Zmiana przepisów prawa, w tym przepisów prawa podatkowego. </w:t>
      </w:r>
    </w:p>
    <w:p w14:paraId="39CBD1A8" w14:textId="77777777" w:rsidR="00FE5209" w:rsidRDefault="00202509">
      <w:pPr>
        <w:spacing w:after="81" w:line="259" w:lineRule="auto"/>
        <w:ind w:left="446" w:right="0" w:firstLine="0"/>
        <w:jc w:val="left"/>
      </w:pPr>
      <w:r>
        <w:t xml:space="preserve"> </w:t>
      </w:r>
    </w:p>
    <w:p w14:paraId="5B36F3A5" w14:textId="77777777" w:rsidR="00FE5209" w:rsidRDefault="00202509">
      <w:pPr>
        <w:shd w:val="clear" w:color="auto" w:fill="BFBFBF"/>
        <w:spacing w:after="69" w:line="269" w:lineRule="auto"/>
        <w:ind w:left="14" w:right="75"/>
      </w:pPr>
      <w:r>
        <w:rPr>
          <w:b/>
          <w:sz w:val="24"/>
        </w:rPr>
        <w:t>XXIII.</w:t>
      </w:r>
      <w:r>
        <w:rPr>
          <w:rFonts w:ascii="Arial" w:eastAsia="Arial" w:hAnsi="Arial" w:cs="Arial"/>
          <w:b/>
          <w:sz w:val="24"/>
        </w:rPr>
        <w:t xml:space="preserve"> </w:t>
      </w:r>
      <w:r>
        <w:rPr>
          <w:b/>
          <w:sz w:val="24"/>
        </w:rPr>
        <w:t xml:space="preserve">Pouczenie o środkach ochrony prawnej przysługujących Wykonawcy. </w:t>
      </w:r>
    </w:p>
    <w:p w14:paraId="662DE412" w14:textId="77777777" w:rsidR="00FE5209" w:rsidRDefault="00202509">
      <w:pPr>
        <w:numPr>
          <w:ilvl w:val="0"/>
          <w:numId w:val="23"/>
        </w:numPr>
        <w:ind w:right="85" w:hanging="283"/>
      </w:pPr>
      <w:r>
        <w:t xml:space="preserve">Środki ochrony prawnej przysługują Wykonawcy, jeżeli ma lub miał interes w uzyskaniu zamówienia oraz poniósł lub może ponieść szkodę w wyniku naruszenia przez Zamawiającego przepisów ustawy </w:t>
      </w:r>
      <w:proofErr w:type="spellStart"/>
      <w:r>
        <w:t>Pzp</w:t>
      </w:r>
      <w:proofErr w:type="spellEnd"/>
      <w:r>
        <w:t xml:space="preserve">. </w:t>
      </w:r>
    </w:p>
    <w:p w14:paraId="09936C4C" w14:textId="77777777" w:rsidR="00FE5209" w:rsidRDefault="00202509">
      <w:pPr>
        <w:numPr>
          <w:ilvl w:val="0"/>
          <w:numId w:val="23"/>
        </w:numPr>
        <w:spacing w:after="96"/>
        <w:ind w:right="85" w:hanging="283"/>
      </w:pPr>
      <w:r>
        <w:t xml:space="preserve">Odwołanie przysługuje na: </w:t>
      </w:r>
    </w:p>
    <w:p w14:paraId="77AE4658" w14:textId="77777777" w:rsidR="00FE5209" w:rsidRDefault="00202509">
      <w:pPr>
        <w:numPr>
          <w:ilvl w:val="0"/>
          <w:numId w:val="24"/>
        </w:numPr>
        <w:spacing w:after="149"/>
        <w:ind w:left="585" w:right="85" w:hanging="386"/>
      </w:pPr>
      <w:r>
        <w:t xml:space="preserve">niezgodną z przepisami ustawy czynność Zamawiającego, podjętą w postępowaniu o udzielenie zamówienia, w tym na projektowane postanowienie umowy; </w:t>
      </w:r>
    </w:p>
    <w:p w14:paraId="73CD9AA6" w14:textId="77777777" w:rsidR="00FE5209" w:rsidRDefault="00202509">
      <w:pPr>
        <w:numPr>
          <w:ilvl w:val="0"/>
          <w:numId w:val="24"/>
        </w:numPr>
        <w:spacing w:after="148"/>
        <w:ind w:left="585" w:right="85" w:hanging="386"/>
      </w:pPr>
      <w:r>
        <w:t xml:space="preserve">zaniechanie czynności w postępowaniu o udzielenie zamówienia, do której Zamawiający był obowiązany na podstawie ustawy. </w:t>
      </w:r>
    </w:p>
    <w:p w14:paraId="31B2B5BC" w14:textId="77777777" w:rsidR="00FE5209" w:rsidRDefault="00202509">
      <w:pPr>
        <w:numPr>
          <w:ilvl w:val="0"/>
          <w:numId w:val="25"/>
        </w:numPr>
        <w:spacing w:after="151"/>
        <w:ind w:right="85" w:hanging="283"/>
      </w:pPr>
      <w:r>
        <w:t xml:space="preserve">Odwołanie wnosi się do Prezesa Krajowej Izby Odwoławczej w formie pisemnej albo w formie elektronicznej albo w postaci elektronicznej opatrzone podpisem zaufanym. </w:t>
      </w:r>
    </w:p>
    <w:p w14:paraId="2FF2C8A3" w14:textId="77777777" w:rsidR="00FE5209" w:rsidRDefault="00202509">
      <w:pPr>
        <w:numPr>
          <w:ilvl w:val="0"/>
          <w:numId w:val="25"/>
        </w:numPr>
        <w:ind w:right="85" w:hanging="283"/>
      </w:pPr>
      <w:r>
        <w:t xml:space="preserve">Na orzeczenie Krajowej Izby Odwoławczej oraz postanowienie Prezesa Krajowej Izby Odwoławczej, o którym mowa w art. 519 ust. 1 ustawy </w:t>
      </w:r>
      <w:proofErr w:type="spellStart"/>
      <w:r>
        <w:t>Pzp</w:t>
      </w:r>
      <w:proofErr w:type="spellEnd"/>
      <w:r>
        <w:t xml:space="preserve">, stronom oraz uczestnikom postępowania odwoławczego </w:t>
      </w:r>
      <w:r>
        <w:lastRenderedPageBreak/>
        <w:t xml:space="preserve">przysługuje skarga do sądu. Skargę wnosi się do Sądu Okręgowego w Warszawie za pośrednictwem Prezesa Krajowej Izby Odwoławczej. </w:t>
      </w:r>
    </w:p>
    <w:p w14:paraId="1007D8CE" w14:textId="77777777" w:rsidR="00FE5209" w:rsidRDefault="00202509">
      <w:pPr>
        <w:numPr>
          <w:ilvl w:val="0"/>
          <w:numId w:val="25"/>
        </w:numPr>
        <w:spacing w:after="6"/>
        <w:ind w:right="85" w:hanging="283"/>
      </w:pPr>
      <w:r>
        <w:t xml:space="preserve">Szczegółowe informacje dotyczące środków ochrony prawnej określone są w Dziale IX „Środki ochrony prawnej” ustawy </w:t>
      </w:r>
      <w:proofErr w:type="spellStart"/>
      <w:r>
        <w:t>Pzp</w:t>
      </w:r>
      <w:proofErr w:type="spellEnd"/>
      <w:r>
        <w:t xml:space="preserve">. </w:t>
      </w:r>
    </w:p>
    <w:p w14:paraId="1815042C" w14:textId="77777777" w:rsidR="00FE5209" w:rsidRDefault="00202509">
      <w:pPr>
        <w:spacing w:after="51" w:line="259" w:lineRule="auto"/>
        <w:ind w:left="302" w:right="0" w:firstLine="0"/>
        <w:jc w:val="left"/>
      </w:pPr>
      <w:r>
        <w:t xml:space="preserve"> </w:t>
      </w:r>
    </w:p>
    <w:p w14:paraId="794DBB56" w14:textId="77777777" w:rsidR="00FE5209" w:rsidRDefault="00202509">
      <w:pPr>
        <w:shd w:val="clear" w:color="auto" w:fill="BFBFBF"/>
        <w:spacing w:after="5" w:line="269" w:lineRule="auto"/>
        <w:ind w:left="14" w:right="75"/>
      </w:pPr>
      <w:r>
        <w:rPr>
          <w:b/>
          <w:sz w:val="24"/>
        </w:rPr>
        <w:t xml:space="preserve">XXIV. Informacje dodatkowe dotyczące składania ofert </w:t>
      </w:r>
    </w:p>
    <w:p w14:paraId="3618CAA7" w14:textId="77777777" w:rsidR="00FE5209" w:rsidRDefault="00202509">
      <w:pPr>
        <w:numPr>
          <w:ilvl w:val="0"/>
          <w:numId w:val="26"/>
        </w:numPr>
        <w:ind w:right="85" w:hanging="283"/>
      </w:pPr>
      <w:r>
        <w:t xml:space="preserve">Niniejsza SWZ oraz wszystkie dokumenty do niej dołączone mogą być użyte jedynie w celu sporządzenia oferty. </w:t>
      </w:r>
    </w:p>
    <w:p w14:paraId="70233E9C" w14:textId="77777777" w:rsidR="00FE5209" w:rsidRDefault="00202509">
      <w:pPr>
        <w:numPr>
          <w:ilvl w:val="0"/>
          <w:numId w:val="26"/>
        </w:numPr>
        <w:ind w:right="85" w:hanging="283"/>
      </w:pPr>
      <w:r>
        <w:t xml:space="preserve">Wykonawca przedstawia ofertę zgodnie z wymaganiami określonymi w niniejszej  SWZ.   </w:t>
      </w:r>
    </w:p>
    <w:p w14:paraId="1325CDA0" w14:textId="77777777" w:rsidR="00FE5209" w:rsidRDefault="00202509">
      <w:pPr>
        <w:numPr>
          <w:ilvl w:val="0"/>
          <w:numId w:val="26"/>
        </w:numPr>
        <w:ind w:right="85" w:hanging="283"/>
      </w:pPr>
      <w:r>
        <w:t xml:space="preserve">Wykonawca ponosi wszystkie koszty związane z przygotowaniem i złożeniem oferty Zamawiający nie przewiduje zwrotu kosztów udziału w postępowaniu. </w:t>
      </w:r>
    </w:p>
    <w:p w14:paraId="2C4E3CC8" w14:textId="77777777" w:rsidR="00FE5209" w:rsidRDefault="00202509">
      <w:pPr>
        <w:numPr>
          <w:ilvl w:val="0"/>
          <w:numId w:val="26"/>
        </w:numPr>
        <w:ind w:right="85" w:hanging="283"/>
      </w:pPr>
      <w:r>
        <w:t xml:space="preserve">Zamawiający nie przewiduje składania ofert wariantowych. </w:t>
      </w:r>
    </w:p>
    <w:p w14:paraId="507E8D56" w14:textId="77777777" w:rsidR="00FE5209" w:rsidRDefault="00202509">
      <w:pPr>
        <w:numPr>
          <w:ilvl w:val="0"/>
          <w:numId w:val="26"/>
        </w:numPr>
        <w:ind w:right="85" w:hanging="283"/>
      </w:pPr>
      <w:r>
        <w:t xml:space="preserve">Zamawiający nie przewiduje aukcji elektronicznej </w:t>
      </w:r>
    </w:p>
    <w:p w14:paraId="2200FD6D" w14:textId="77777777" w:rsidR="00FE5209" w:rsidRDefault="00202509">
      <w:pPr>
        <w:numPr>
          <w:ilvl w:val="0"/>
          <w:numId w:val="26"/>
        </w:numPr>
        <w:spacing w:after="6"/>
        <w:ind w:right="85" w:hanging="283"/>
      </w:pPr>
      <w:r>
        <w:t xml:space="preserve">Zamawiający nie przewiduje udzielenia zamówień powtarzających. </w:t>
      </w:r>
    </w:p>
    <w:p w14:paraId="1B0708A1" w14:textId="77777777" w:rsidR="00FE5209" w:rsidRDefault="00202509">
      <w:pPr>
        <w:spacing w:after="0" w:line="259" w:lineRule="auto"/>
        <w:ind w:left="302" w:right="0" w:firstLine="0"/>
        <w:jc w:val="left"/>
      </w:pPr>
      <w:r>
        <w:t xml:space="preserve"> </w:t>
      </w:r>
    </w:p>
    <w:tbl>
      <w:tblPr>
        <w:tblStyle w:val="TableGrid"/>
        <w:tblW w:w="9131" w:type="dxa"/>
        <w:tblInd w:w="-10" w:type="dxa"/>
        <w:tblCellMar>
          <w:top w:w="36" w:type="dxa"/>
          <w:right w:w="115" w:type="dxa"/>
        </w:tblCellMar>
        <w:tblLook w:val="04A0" w:firstRow="1" w:lastRow="0" w:firstColumn="1" w:lastColumn="0" w:noHBand="0" w:noVBand="1"/>
      </w:tblPr>
      <w:tblGrid>
        <w:gridCol w:w="737"/>
        <w:gridCol w:w="8394"/>
      </w:tblGrid>
      <w:tr w:rsidR="00FE5209" w14:paraId="14D21B28" w14:textId="77777777">
        <w:trPr>
          <w:trHeight w:val="324"/>
        </w:trPr>
        <w:tc>
          <w:tcPr>
            <w:tcW w:w="737" w:type="dxa"/>
            <w:tcBorders>
              <w:top w:val="nil"/>
              <w:left w:val="nil"/>
              <w:bottom w:val="nil"/>
              <w:right w:val="nil"/>
            </w:tcBorders>
            <w:shd w:val="clear" w:color="auto" w:fill="BFBFBF"/>
          </w:tcPr>
          <w:p w14:paraId="77E2CDA5" w14:textId="77777777" w:rsidR="00FE5209" w:rsidRDefault="00202509">
            <w:pPr>
              <w:spacing w:after="0" w:line="259" w:lineRule="auto"/>
              <w:ind w:right="0" w:firstLine="0"/>
              <w:jc w:val="left"/>
            </w:pPr>
            <w:r>
              <w:rPr>
                <w:b/>
                <w:sz w:val="24"/>
              </w:rPr>
              <w:t>XXV.</w:t>
            </w:r>
            <w:r>
              <w:rPr>
                <w:rFonts w:ascii="Arial" w:eastAsia="Arial" w:hAnsi="Arial" w:cs="Arial"/>
                <w:b/>
                <w:sz w:val="24"/>
              </w:rPr>
              <w:t xml:space="preserve"> </w:t>
            </w:r>
          </w:p>
        </w:tc>
        <w:tc>
          <w:tcPr>
            <w:tcW w:w="8394" w:type="dxa"/>
            <w:tcBorders>
              <w:top w:val="nil"/>
              <w:left w:val="nil"/>
              <w:bottom w:val="nil"/>
              <w:right w:val="nil"/>
            </w:tcBorders>
            <w:shd w:val="clear" w:color="auto" w:fill="BFBFBF"/>
          </w:tcPr>
          <w:p w14:paraId="52F825E1" w14:textId="77777777" w:rsidR="00FE5209" w:rsidRDefault="00202509">
            <w:pPr>
              <w:spacing w:after="0" w:line="259" w:lineRule="auto"/>
              <w:ind w:left="0" w:right="0" w:firstLine="0"/>
              <w:jc w:val="left"/>
            </w:pPr>
            <w:r>
              <w:rPr>
                <w:b/>
                <w:sz w:val="24"/>
              </w:rPr>
              <w:t xml:space="preserve">Klauzula informacyjna dotycząca RODO </w:t>
            </w:r>
          </w:p>
        </w:tc>
      </w:tr>
    </w:tbl>
    <w:p w14:paraId="5B688F04" w14:textId="77777777" w:rsidR="00FE5209" w:rsidRDefault="00202509">
      <w:pPr>
        <w:spacing w:after="0" w:line="259" w:lineRule="auto"/>
        <w:ind w:left="0" w:right="604" w:firstLine="0"/>
        <w:jc w:val="center"/>
      </w:pPr>
      <w:r>
        <w:rPr>
          <w:b/>
          <w:sz w:val="24"/>
        </w:rPr>
        <w:t xml:space="preserve"> </w:t>
      </w:r>
    </w:p>
    <w:p w14:paraId="53195A12" w14:textId="77777777" w:rsidR="00E031CE" w:rsidRPr="00E031CE" w:rsidRDefault="00E031CE" w:rsidP="00E031CE">
      <w:pPr>
        <w:spacing w:after="0" w:line="276" w:lineRule="auto"/>
        <w:ind w:left="426" w:right="-251" w:firstLine="1"/>
        <w:rPr>
          <w:rFonts w:eastAsia="Times New Roman" w:cs="Times New Roman"/>
          <w:color w:val="auto"/>
          <w:sz w:val="22"/>
          <w:lang w:eastAsia="x-none"/>
        </w:rPr>
      </w:pPr>
      <w:r w:rsidRPr="00E031CE">
        <w:rPr>
          <w:rFonts w:eastAsia="Times New Roman" w:cs="Times New Roman"/>
          <w:color w:val="auto"/>
          <w:sz w:val="22"/>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EA14ABF" w14:textId="77777777" w:rsidR="00E031CE" w:rsidRPr="00E031CE" w:rsidRDefault="00E031CE" w:rsidP="00E031CE">
      <w:pPr>
        <w:numPr>
          <w:ilvl w:val="2"/>
          <w:numId w:val="34"/>
        </w:numPr>
        <w:spacing w:after="0" w:line="276" w:lineRule="auto"/>
        <w:ind w:left="993" w:right="-251" w:hanging="284"/>
        <w:rPr>
          <w:rFonts w:eastAsia="Times New Roman" w:cs="Arial"/>
          <w:b/>
          <w:bCs/>
          <w:color w:val="auto"/>
          <w:sz w:val="22"/>
        </w:rPr>
      </w:pPr>
      <w:r w:rsidRPr="00E031CE">
        <w:rPr>
          <w:rFonts w:eastAsia="Times New Roman" w:cs="Times New Roman"/>
          <w:color w:val="auto"/>
          <w:sz w:val="22"/>
          <w:lang w:eastAsia="x-none"/>
        </w:rPr>
        <w:t xml:space="preserve">administratorem Pani/Pana danych osobowych jest </w:t>
      </w:r>
      <w:r w:rsidRPr="00E031CE">
        <w:rPr>
          <w:rFonts w:eastAsia="Times New Roman" w:cs="Arial"/>
          <w:b/>
          <w:bCs/>
          <w:color w:val="auto"/>
          <w:sz w:val="22"/>
        </w:rPr>
        <w:t xml:space="preserve">Gmina Skalbmierz ul. </w:t>
      </w:r>
      <w:proofErr w:type="spellStart"/>
      <w:r w:rsidRPr="00E031CE">
        <w:rPr>
          <w:rFonts w:eastAsia="Times New Roman" w:cs="Arial"/>
          <w:b/>
          <w:bCs/>
          <w:color w:val="auto"/>
          <w:sz w:val="22"/>
        </w:rPr>
        <w:t>T.Kościuszki</w:t>
      </w:r>
      <w:proofErr w:type="spellEnd"/>
      <w:r w:rsidRPr="00E031CE">
        <w:rPr>
          <w:rFonts w:eastAsia="Times New Roman" w:cs="Arial"/>
          <w:b/>
          <w:bCs/>
          <w:color w:val="auto"/>
          <w:sz w:val="22"/>
        </w:rPr>
        <w:t xml:space="preserve"> 1, 28-530 Skalbmierz </w:t>
      </w:r>
    </w:p>
    <w:p w14:paraId="5CBD2B92" w14:textId="77777777" w:rsidR="00E031CE" w:rsidRPr="00E031CE" w:rsidRDefault="00E031CE" w:rsidP="00E031CE">
      <w:pPr>
        <w:numPr>
          <w:ilvl w:val="0"/>
          <w:numId w:val="31"/>
        </w:numPr>
        <w:spacing w:after="0" w:line="276" w:lineRule="auto"/>
        <w:ind w:left="993" w:right="-251"/>
        <w:rPr>
          <w:rFonts w:eastAsia="Times New Roman" w:cs="Times New Roman"/>
          <w:color w:val="auto"/>
          <w:sz w:val="22"/>
          <w:lang w:eastAsia="x-none"/>
        </w:rPr>
      </w:pPr>
      <w:r w:rsidRPr="00E031CE">
        <w:rPr>
          <w:rFonts w:eastAsia="Times New Roman" w:cs="Times New Roman"/>
          <w:color w:val="auto"/>
          <w:sz w:val="22"/>
          <w:lang w:eastAsia="x-none"/>
        </w:rPr>
        <w:t>Pani/Pana dane osobowe przetwarzane będą na podstawie art. 6 ust. 1 lit. c</w:t>
      </w:r>
      <w:r w:rsidRPr="00E031CE">
        <w:rPr>
          <w:rFonts w:eastAsia="Times New Roman" w:cs="Times New Roman"/>
          <w:i/>
          <w:color w:val="auto"/>
          <w:sz w:val="22"/>
          <w:lang w:eastAsia="x-none"/>
        </w:rPr>
        <w:t xml:space="preserve"> </w:t>
      </w:r>
      <w:r w:rsidRPr="00E031CE">
        <w:rPr>
          <w:rFonts w:eastAsia="Times New Roman" w:cs="Times New Roman"/>
          <w:color w:val="auto"/>
          <w:sz w:val="22"/>
          <w:lang w:eastAsia="x-none"/>
        </w:rPr>
        <w:t>RODO w celu związanym z niniejszym postępowaniem o udzielenie zamówienia publicznego;</w:t>
      </w:r>
    </w:p>
    <w:p w14:paraId="603D63FE" w14:textId="77777777" w:rsidR="00E031CE" w:rsidRPr="00E031CE" w:rsidRDefault="00E031CE" w:rsidP="00E031CE">
      <w:pPr>
        <w:numPr>
          <w:ilvl w:val="0"/>
          <w:numId w:val="31"/>
        </w:numPr>
        <w:spacing w:after="0" w:line="276" w:lineRule="auto"/>
        <w:ind w:left="993" w:right="-251"/>
        <w:rPr>
          <w:rFonts w:eastAsia="Times New Roman" w:cs="Times New Roman"/>
          <w:color w:val="auto"/>
          <w:sz w:val="22"/>
          <w:lang w:eastAsia="x-none"/>
        </w:rPr>
      </w:pPr>
      <w:r w:rsidRPr="00E031CE">
        <w:rPr>
          <w:rFonts w:eastAsia="Times New Roman" w:cs="Times New Roman"/>
          <w:color w:val="auto"/>
          <w:sz w:val="22"/>
          <w:lang w:eastAsia="x-none"/>
        </w:rPr>
        <w:t xml:space="preserve">odbiorcami Pani/Pana danych osobowych będą osoby lub podmioty, którym udostępniona zostanie dokumentacja postępowania w oparciu o art. 74 ustawy z dnia 11 września 2019 r. – Prawo zamówień publicznych (Dz. U. z 2019 r. poz. 2019 z </w:t>
      </w:r>
      <w:proofErr w:type="spellStart"/>
      <w:r w:rsidRPr="00E031CE">
        <w:rPr>
          <w:rFonts w:eastAsia="Times New Roman" w:cs="Times New Roman"/>
          <w:color w:val="auto"/>
          <w:sz w:val="22"/>
          <w:lang w:eastAsia="x-none"/>
        </w:rPr>
        <w:t>późn</w:t>
      </w:r>
      <w:proofErr w:type="spellEnd"/>
      <w:r w:rsidRPr="00E031CE">
        <w:rPr>
          <w:rFonts w:eastAsia="Times New Roman" w:cs="Times New Roman"/>
          <w:color w:val="auto"/>
          <w:sz w:val="22"/>
          <w:lang w:eastAsia="x-none"/>
        </w:rPr>
        <w:t xml:space="preserve">. zm.);  </w:t>
      </w:r>
    </w:p>
    <w:p w14:paraId="2E31ECF4" w14:textId="77777777" w:rsidR="00E031CE" w:rsidRPr="00E031CE" w:rsidRDefault="00E031CE" w:rsidP="00E031CE">
      <w:pPr>
        <w:numPr>
          <w:ilvl w:val="0"/>
          <w:numId w:val="31"/>
        </w:numPr>
        <w:spacing w:after="0" w:line="276" w:lineRule="auto"/>
        <w:ind w:left="993" w:right="-251"/>
        <w:rPr>
          <w:rFonts w:eastAsia="Times New Roman" w:cs="Times New Roman"/>
          <w:color w:val="auto"/>
          <w:sz w:val="22"/>
          <w:lang w:eastAsia="x-none"/>
        </w:rPr>
      </w:pPr>
      <w:r w:rsidRPr="00E031CE">
        <w:rPr>
          <w:rFonts w:eastAsia="Times New Roman" w:cs="Times New Roman"/>
          <w:color w:val="auto"/>
          <w:sz w:val="22"/>
          <w:lang w:eastAsia="x-none"/>
        </w:rPr>
        <w:t xml:space="preserve">Pani/Pana dane osobowe będą przechowywane, zgodnie z art. 78 ust. 1 ustawy </w:t>
      </w:r>
      <w:proofErr w:type="spellStart"/>
      <w:r w:rsidRPr="00E031CE">
        <w:rPr>
          <w:rFonts w:eastAsia="Times New Roman" w:cs="Times New Roman"/>
          <w:color w:val="auto"/>
          <w:sz w:val="22"/>
          <w:lang w:eastAsia="x-none"/>
        </w:rPr>
        <w:t>Pzp</w:t>
      </w:r>
      <w:proofErr w:type="spellEnd"/>
      <w:r w:rsidRPr="00E031CE">
        <w:rPr>
          <w:rFonts w:eastAsia="Times New Roman" w:cs="Times New Roman"/>
          <w:color w:val="auto"/>
          <w:sz w:val="22"/>
          <w:lang w:eastAsia="x-none"/>
        </w:rPr>
        <w:t>, przez okres 4 lat od dnia zakończenia postępowania o udzielenie zamówienia lub na okres przechowywania tych danych zgodnie z wytycznymi o dofinansowania z środków UE;</w:t>
      </w:r>
    </w:p>
    <w:p w14:paraId="4C5C12C6" w14:textId="77777777" w:rsidR="00E031CE" w:rsidRPr="00E031CE" w:rsidRDefault="00E031CE" w:rsidP="00E031CE">
      <w:pPr>
        <w:numPr>
          <w:ilvl w:val="0"/>
          <w:numId w:val="31"/>
        </w:numPr>
        <w:spacing w:after="0" w:line="276" w:lineRule="auto"/>
        <w:ind w:left="993" w:right="-251"/>
        <w:rPr>
          <w:rFonts w:eastAsia="Times New Roman" w:cs="Times New Roman"/>
          <w:b/>
          <w:i/>
          <w:color w:val="auto"/>
          <w:sz w:val="22"/>
          <w:lang w:eastAsia="x-none"/>
        </w:rPr>
      </w:pPr>
      <w:r w:rsidRPr="00E031CE">
        <w:rPr>
          <w:rFonts w:eastAsia="Times New Roman" w:cs="Times New Roman"/>
          <w:color w:val="auto"/>
          <w:sz w:val="22"/>
          <w:lang w:eastAsia="x-none"/>
        </w:rPr>
        <w:t xml:space="preserve">obowiązek podania przez Panią/Pana danych osobowych bezpośrednio Pani/Pana dotyczących jest wymogiem ustawowym określonym w przepisach ustawy </w:t>
      </w:r>
      <w:proofErr w:type="spellStart"/>
      <w:r w:rsidRPr="00E031CE">
        <w:rPr>
          <w:rFonts w:eastAsia="Times New Roman" w:cs="Times New Roman"/>
          <w:color w:val="auto"/>
          <w:sz w:val="22"/>
          <w:lang w:eastAsia="x-none"/>
        </w:rPr>
        <w:t>Pzp</w:t>
      </w:r>
      <w:proofErr w:type="spellEnd"/>
      <w:r w:rsidRPr="00E031CE">
        <w:rPr>
          <w:rFonts w:eastAsia="Times New Roman" w:cs="Times New Roman"/>
          <w:color w:val="auto"/>
          <w:sz w:val="22"/>
          <w:lang w:eastAsia="x-none"/>
        </w:rPr>
        <w:t xml:space="preserve">, związanym z udziałem w postępowaniu o udzielenie zamówienia publicznego; konsekwencje niepodania określonych danych wynikają z ustawy </w:t>
      </w:r>
      <w:proofErr w:type="spellStart"/>
      <w:r w:rsidRPr="00E031CE">
        <w:rPr>
          <w:rFonts w:eastAsia="Times New Roman" w:cs="Times New Roman"/>
          <w:color w:val="auto"/>
          <w:sz w:val="22"/>
          <w:lang w:eastAsia="x-none"/>
        </w:rPr>
        <w:t>Pzp</w:t>
      </w:r>
      <w:proofErr w:type="spellEnd"/>
      <w:r w:rsidRPr="00E031CE">
        <w:rPr>
          <w:rFonts w:eastAsia="Times New Roman" w:cs="Times New Roman"/>
          <w:color w:val="auto"/>
          <w:sz w:val="22"/>
          <w:lang w:eastAsia="x-none"/>
        </w:rPr>
        <w:t xml:space="preserve">;  </w:t>
      </w:r>
    </w:p>
    <w:p w14:paraId="0349105F" w14:textId="77777777" w:rsidR="00E031CE" w:rsidRPr="00E031CE" w:rsidRDefault="00E031CE" w:rsidP="00E031CE">
      <w:pPr>
        <w:numPr>
          <w:ilvl w:val="0"/>
          <w:numId w:val="31"/>
        </w:numPr>
        <w:spacing w:after="0" w:line="276" w:lineRule="auto"/>
        <w:ind w:left="993" w:right="-251"/>
        <w:rPr>
          <w:rFonts w:eastAsia="Times New Roman" w:cs="Times New Roman"/>
          <w:color w:val="auto"/>
          <w:sz w:val="22"/>
          <w:lang w:eastAsia="x-none"/>
        </w:rPr>
      </w:pPr>
      <w:r w:rsidRPr="00E031CE">
        <w:rPr>
          <w:rFonts w:eastAsia="Times New Roman" w:cs="Times New Roman"/>
          <w:color w:val="auto"/>
          <w:sz w:val="22"/>
          <w:lang w:eastAsia="x-none"/>
        </w:rPr>
        <w:t>w odniesieniu do Pani/Pana danych osobowych decyzje nie będą podejmowane w sposób zautomatyzowany, stosowanie do art. 22 RODO;</w:t>
      </w:r>
    </w:p>
    <w:p w14:paraId="2505C935" w14:textId="77777777" w:rsidR="00E031CE" w:rsidRPr="00E031CE" w:rsidRDefault="00E031CE" w:rsidP="00E031CE">
      <w:pPr>
        <w:numPr>
          <w:ilvl w:val="0"/>
          <w:numId w:val="31"/>
        </w:numPr>
        <w:spacing w:after="0" w:line="276" w:lineRule="auto"/>
        <w:ind w:left="993" w:right="-251"/>
        <w:rPr>
          <w:rFonts w:eastAsia="Times New Roman" w:cs="Times New Roman"/>
          <w:color w:val="auto"/>
          <w:sz w:val="22"/>
          <w:lang w:eastAsia="x-none"/>
        </w:rPr>
      </w:pPr>
      <w:r w:rsidRPr="00E031CE">
        <w:rPr>
          <w:rFonts w:eastAsia="Times New Roman" w:cs="Times New Roman"/>
          <w:color w:val="auto"/>
          <w:sz w:val="22"/>
          <w:lang w:eastAsia="x-none"/>
        </w:rPr>
        <w:t>posiada Pani/Pan:</w:t>
      </w:r>
    </w:p>
    <w:p w14:paraId="6A04AEAD" w14:textId="77777777" w:rsidR="00E031CE" w:rsidRPr="00E031CE" w:rsidRDefault="00E031CE" w:rsidP="00E031CE">
      <w:pPr>
        <w:numPr>
          <w:ilvl w:val="0"/>
          <w:numId w:val="32"/>
        </w:numPr>
        <w:spacing w:after="0" w:line="276" w:lineRule="auto"/>
        <w:ind w:left="1276" w:right="-251"/>
        <w:rPr>
          <w:rFonts w:eastAsia="Times New Roman" w:cs="Times New Roman"/>
          <w:color w:val="auto"/>
          <w:sz w:val="22"/>
          <w:lang w:eastAsia="x-none"/>
        </w:rPr>
      </w:pPr>
      <w:r w:rsidRPr="00E031CE">
        <w:rPr>
          <w:rFonts w:eastAsia="Times New Roman" w:cs="Times New Roman"/>
          <w:color w:val="auto"/>
          <w:sz w:val="22"/>
          <w:lang w:eastAsia="x-none"/>
        </w:rPr>
        <w:t>na podstawie art. 15 RODO prawo dostępu do danych osobowych Pani/Pana dotyczących;</w:t>
      </w:r>
    </w:p>
    <w:p w14:paraId="50AE0B12" w14:textId="77777777" w:rsidR="00E031CE" w:rsidRPr="00E031CE" w:rsidRDefault="00E031CE" w:rsidP="00E031CE">
      <w:pPr>
        <w:numPr>
          <w:ilvl w:val="0"/>
          <w:numId w:val="32"/>
        </w:numPr>
        <w:spacing w:after="0" w:line="276" w:lineRule="auto"/>
        <w:ind w:left="1276" w:right="-251"/>
        <w:rPr>
          <w:rFonts w:eastAsia="Times New Roman" w:cs="Times New Roman"/>
          <w:color w:val="auto"/>
          <w:sz w:val="22"/>
          <w:lang w:eastAsia="x-none"/>
        </w:rPr>
      </w:pPr>
      <w:r w:rsidRPr="00E031CE">
        <w:rPr>
          <w:rFonts w:eastAsia="Times New Roman" w:cs="Times New Roman"/>
          <w:color w:val="auto"/>
          <w:sz w:val="22"/>
          <w:lang w:eastAsia="x-none"/>
        </w:rPr>
        <w:t xml:space="preserve">na podstawie art. 16 RODO prawo do sprostowania Pani/Pana danych osobowych </w:t>
      </w:r>
      <w:r w:rsidRPr="00E031CE">
        <w:rPr>
          <w:rFonts w:eastAsia="Times New Roman" w:cs="Times New Roman"/>
          <w:b/>
          <w:color w:val="auto"/>
          <w:sz w:val="22"/>
          <w:vertAlign w:val="superscript"/>
          <w:lang w:eastAsia="x-none"/>
        </w:rPr>
        <w:t>**</w:t>
      </w:r>
      <w:r w:rsidRPr="00E031CE">
        <w:rPr>
          <w:rFonts w:eastAsia="Times New Roman" w:cs="Times New Roman"/>
          <w:color w:val="auto"/>
          <w:sz w:val="22"/>
          <w:lang w:eastAsia="x-none"/>
        </w:rPr>
        <w:t>;</w:t>
      </w:r>
    </w:p>
    <w:p w14:paraId="3FEBA4C7" w14:textId="77777777" w:rsidR="00E031CE" w:rsidRPr="00E031CE" w:rsidRDefault="00E031CE" w:rsidP="00E031CE">
      <w:pPr>
        <w:numPr>
          <w:ilvl w:val="0"/>
          <w:numId w:val="32"/>
        </w:numPr>
        <w:spacing w:after="0" w:line="276" w:lineRule="auto"/>
        <w:ind w:left="1276" w:right="-251"/>
        <w:rPr>
          <w:rFonts w:eastAsia="Times New Roman" w:cs="Times New Roman"/>
          <w:color w:val="auto"/>
          <w:sz w:val="22"/>
          <w:lang w:eastAsia="x-none"/>
        </w:rPr>
      </w:pPr>
      <w:r w:rsidRPr="00E031CE">
        <w:rPr>
          <w:rFonts w:eastAsia="Times New Roman" w:cs="Times New Roman"/>
          <w:color w:val="auto"/>
          <w:sz w:val="22"/>
          <w:lang w:eastAsia="x-none"/>
        </w:rPr>
        <w:t xml:space="preserve">na podstawie art. 18 RODO prawo żądania od administratora ograniczenia przetwarzania danych osobowych z zastrzeżeniem przypadków, o których mowa w art. 18 ust. 2 RODO ***;  </w:t>
      </w:r>
    </w:p>
    <w:p w14:paraId="4E1D4E11" w14:textId="77777777" w:rsidR="00E031CE" w:rsidRPr="00E031CE" w:rsidRDefault="00E031CE" w:rsidP="00E031CE">
      <w:pPr>
        <w:numPr>
          <w:ilvl w:val="0"/>
          <w:numId w:val="32"/>
        </w:numPr>
        <w:spacing w:after="0" w:line="276" w:lineRule="auto"/>
        <w:ind w:left="1276" w:right="-251"/>
        <w:rPr>
          <w:rFonts w:eastAsia="Times New Roman" w:cs="Times New Roman"/>
          <w:i/>
          <w:color w:val="auto"/>
          <w:sz w:val="22"/>
          <w:lang w:eastAsia="x-none"/>
        </w:rPr>
      </w:pPr>
      <w:r w:rsidRPr="00E031CE">
        <w:rPr>
          <w:rFonts w:eastAsia="Times New Roman" w:cs="Times New Roman"/>
          <w:color w:val="auto"/>
          <w:sz w:val="22"/>
          <w:lang w:eastAsia="x-none"/>
        </w:rPr>
        <w:lastRenderedPageBreak/>
        <w:t>prawo do wniesienia skargi do Prezesa Urzędu Ochrony Danych Osobowych, gdy uzna Pani/Pan, że przetwarzanie danych osobowych Pani/Pana dotyczących narusza przepisy RODO;</w:t>
      </w:r>
    </w:p>
    <w:p w14:paraId="5548D1F8" w14:textId="77777777" w:rsidR="00E031CE" w:rsidRPr="00E031CE" w:rsidRDefault="00E031CE" w:rsidP="00E031CE">
      <w:pPr>
        <w:numPr>
          <w:ilvl w:val="0"/>
          <w:numId w:val="31"/>
        </w:numPr>
        <w:spacing w:after="0" w:line="276" w:lineRule="auto"/>
        <w:ind w:left="993" w:right="-251"/>
        <w:rPr>
          <w:rFonts w:eastAsia="Times New Roman" w:cs="Times New Roman"/>
          <w:i/>
          <w:color w:val="auto"/>
          <w:sz w:val="22"/>
          <w:lang w:eastAsia="x-none"/>
        </w:rPr>
      </w:pPr>
      <w:r w:rsidRPr="00E031CE">
        <w:rPr>
          <w:rFonts w:eastAsia="Times New Roman" w:cs="Times New Roman"/>
          <w:color w:val="auto"/>
          <w:sz w:val="22"/>
          <w:lang w:eastAsia="x-none"/>
        </w:rPr>
        <w:t>nie przysługuje Pani/Panu:</w:t>
      </w:r>
    </w:p>
    <w:p w14:paraId="65ABF13B" w14:textId="77777777" w:rsidR="00E031CE" w:rsidRPr="00E031CE" w:rsidRDefault="00E031CE" w:rsidP="00E031CE">
      <w:pPr>
        <w:numPr>
          <w:ilvl w:val="0"/>
          <w:numId w:val="33"/>
        </w:numPr>
        <w:spacing w:after="0" w:line="276" w:lineRule="auto"/>
        <w:ind w:left="1276" w:right="-251"/>
        <w:rPr>
          <w:rFonts w:eastAsia="Times New Roman" w:cs="Times New Roman"/>
          <w:i/>
          <w:color w:val="auto"/>
          <w:sz w:val="22"/>
          <w:lang w:eastAsia="x-none"/>
        </w:rPr>
      </w:pPr>
      <w:r w:rsidRPr="00E031CE">
        <w:rPr>
          <w:rFonts w:eastAsia="Times New Roman" w:cs="Times New Roman"/>
          <w:color w:val="auto"/>
          <w:sz w:val="22"/>
          <w:lang w:eastAsia="x-none"/>
        </w:rPr>
        <w:t>w związku z art. 17 ust. 3 lit. b, d lub e RODO prawo do usunięcia danych osobowych;</w:t>
      </w:r>
    </w:p>
    <w:p w14:paraId="105251FB" w14:textId="77777777" w:rsidR="00E031CE" w:rsidRPr="00E031CE" w:rsidRDefault="00E031CE" w:rsidP="00E031CE">
      <w:pPr>
        <w:numPr>
          <w:ilvl w:val="0"/>
          <w:numId w:val="33"/>
        </w:numPr>
        <w:spacing w:after="0" w:line="276" w:lineRule="auto"/>
        <w:ind w:left="1276" w:right="-251"/>
        <w:rPr>
          <w:rFonts w:eastAsia="Times New Roman" w:cs="Times New Roman"/>
          <w:b/>
          <w:i/>
          <w:color w:val="auto"/>
          <w:sz w:val="22"/>
          <w:lang w:eastAsia="x-none"/>
        </w:rPr>
      </w:pPr>
      <w:r w:rsidRPr="00E031CE">
        <w:rPr>
          <w:rFonts w:eastAsia="Times New Roman" w:cs="Times New Roman"/>
          <w:color w:val="auto"/>
          <w:sz w:val="22"/>
          <w:lang w:eastAsia="x-none"/>
        </w:rPr>
        <w:t>prawo do przenoszenia danych osobowych, o którym mowa w art. 20 RODO;</w:t>
      </w:r>
    </w:p>
    <w:p w14:paraId="411FD317" w14:textId="77777777" w:rsidR="00E031CE" w:rsidRPr="00E031CE" w:rsidRDefault="00E031CE" w:rsidP="00E031CE">
      <w:pPr>
        <w:numPr>
          <w:ilvl w:val="0"/>
          <w:numId w:val="33"/>
        </w:numPr>
        <w:spacing w:after="0" w:line="276" w:lineRule="auto"/>
        <w:ind w:left="1276" w:right="-251"/>
        <w:jc w:val="left"/>
        <w:rPr>
          <w:rFonts w:eastAsia="Times New Roman" w:cs="Times New Roman"/>
          <w:b/>
          <w:i/>
          <w:color w:val="auto"/>
          <w:sz w:val="22"/>
          <w:lang w:eastAsia="x-none"/>
        </w:rPr>
      </w:pPr>
      <w:r w:rsidRPr="00E031CE">
        <w:rPr>
          <w:rFonts w:eastAsia="Times New Roman" w:cs="Times New Roman"/>
          <w:b/>
          <w:color w:val="auto"/>
          <w:sz w:val="22"/>
          <w:lang w:eastAsia="x-none"/>
        </w:rPr>
        <w:t>na podstawie art. 21 RODO prawo sprzeciwu, wobec przetwarzania danych osobowych, gdyż podstawą prawną przetwarzania Pani/Pana danych osobowych jest art. 6 ust. 1 lit. c RODO</w:t>
      </w:r>
      <w:r w:rsidRPr="00E031CE">
        <w:rPr>
          <w:rFonts w:eastAsia="Times New Roman" w:cs="Times New Roman"/>
          <w:color w:val="auto"/>
          <w:sz w:val="22"/>
          <w:lang w:eastAsia="x-none"/>
        </w:rPr>
        <w:t>.</w:t>
      </w:r>
      <w:r w:rsidRPr="00E031CE">
        <w:rPr>
          <w:rFonts w:eastAsia="Times New Roman" w:cs="Times New Roman"/>
          <w:b/>
          <w:color w:val="auto"/>
          <w:sz w:val="22"/>
          <w:lang w:eastAsia="x-none"/>
        </w:rPr>
        <w:t xml:space="preserve"> </w:t>
      </w:r>
    </w:p>
    <w:p w14:paraId="7CF1E913" w14:textId="77777777" w:rsidR="00E031CE" w:rsidRPr="00E031CE" w:rsidRDefault="00E031CE" w:rsidP="00E031CE">
      <w:pPr>
        <w:spacing w:after="0" w:line="276" w:lineRule="auto"/>
        <w:ind w:left="567" w:right="-251" w:firstLine="0"/>
        <w:rPr>
          <w:rFonts w:eastAsia="Times New Roman" w:cs="Times New Roman"/>
          <w:b/>
          <w:i/>
          <w:color w:val="auto"/>
          <w:sz w:val="22"/>
          <w:lang w:eastAsia="x-none"/>
        </w:rPr>
      </w:pPr>
      <w:r w:rsidRPr="00E031CE">
        <w:rPr>
          <w:rFonts w:eastAsia="Times New Roman" w:cs="Times New Roman"/>
          <w:b/>
          <w:i/>
          <w:color w:val="auto"/>
          <w:sz w:val="22"/>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6787884B" w14:textId="77777777" w:rsidR="00E031CE" w:rsidRPr="00E031CE" w:rsidRDefault="00E031CE" w:rsidP="00E031CE">
      <w:pPr>
        <w:spacing w:after="0" w:line="276" w:lineRule="auto"/>
        <w:ind w:left="851" w:right="-251" w:hanging="142"/>
        <w:rPr>
          <w:rFonts w:eastAsia="Times New Roman" w:cs="Times New Roman"/>
          <w:color w:val="auto"/>
          <w:sz w:val="16"/>
          <w:szCs w:val="16"/>
          <w:lang w:eastAsia="x-none"/>
        </w:rPr>
      </w:pPr>
      <w:r w:rsidRPr="00E031CE">
        <w:rPr>
          <w:rFonts w:eastAsia="Times New Roman" w:cs="Times New Roman"/>
          <w:color w:val="auto"/>
          <w:sz w:val="16"/>
          <w:szCs w:val="16"/>
          <w:lang w:eastAsia="x-none"/>
        </w:rPr>
        <w:t>*  Wyjaśnienie: informacja w tym zakresie jest wymagana, jeżeli w odniesieniu do danego administratora lub podmiotu  przetwarzającego istnieje obowiązek wyznaczenia inspektora ochrony danych osobowych.</w:t>
      </w:r>
    </w:p>
    <w:p w14:paraId="558491F7" w14:textId="77777777" w:rsidR="00E031CE" w:rsidRPr="00E031CE" w:rsidRDefault="00E031CE" w:rsidP="00E031CE">
      <w:pPr>
        <w:spacing w:after="0" w:line="276" w:lineRule="auto"/>
        <w:ind w:left="851" w:right="-251" w:hanging="142"/>
        <w:rPr>
          <w:rFonts w:eastAsia="Times New Roman" w:cs="Times New Roman"/>
          <w:color w:val="auto"/>
          <w:sz w:val="16"/>
          <w:szCs w:val="16"/>
          <w:lang w:eastAsia="x-none"/>
        </w:rPr>
      </w:pPr>
      <w:r w:rsidRPr="00E031CE">
        <w:rPr>
          <w:rFonts w:eastAsia="Times New Roman" w:cs="Times New Roman"/>
          <w:color w:val="auto"/>
          <w:sz w:val="16"/>
          <w:szCs w:val="16"/>
          <w:lang w:eastAsia="x-none"/>
        </w:rPr>
        <w:t>** Wyjaśnienie: skorzystanie z prawa do sprostowania nie może skutkować zmianą wyniku postępowania</w:t>
      </w:r>
    </w:p>
    <w:p w14:paraId="59E0A013" w14:textId="77777777" w:rsidR="00E031CE" w:rsidRPr="00E031CE" w:rsidRDefault="00E031CE" w:rsidP="00E031CE">
      <w:pPr>
        <w:spacing w:after="0" w:line="276" w:lineRule="auto"/>
        <w:ind w:left="851" w:right="-251" w:hanging="142"/>
        <w:rPr>
          <w:rFonts w:eastAsia="Times New Roman" w:cs="Times New Roman"/>
          <w:color w:val="auto"/>
          <w:sz w:val="16"/>
          <w:szCs w:val="16"/>
          <w:lang w:eastAsia="x-none"/>
        </w:rPr>
      </w:pPr>
      <w:r w:rsidRPr="00E031CE">
        <w:rPr>
          <w:rFonts w:eastAsia="Times New Roman" w:cs="Times New Roman"/>
          <w:color w:val="auto"/>
          <w:sz w:val="16"/>
          <w:szCs w:val="16"/>
          <w:lang w:eastAsia="x-none"/>
        </w:rPr>
        <w:t xml:space="preserve">     o udzielenie zamówienia publicznego ani zmianą postanowień umowy w zakresie niezgodnym z ustawą </w:t>
      </w:r>
      <w:proofErr w:type="spellStart"/>
      <w:r w:rsidRPr="00E031CE">
        <w:rPr>
          <w:rFonts w:eastAsia="Times New Roman" w:cs="Times New Roman"/>
          <w:color w:val="auto"/>
          <w:sz w:val="16"/>
          <w:szCs w:val="16"/>
          <w:lang w:eastAsia="x-none"/>
        </w:rPr>
        <w:t>Pzp</w:t>
      </w:r>
      <w:proofErr w:type="spellEnd"/>
      <w:r w:rsidRPr="00E031CE">
        <w:rPr>
          <w:rFonts w:eastAsia="Times New Roman" w:cs="Times New Roman"/>
          <w:color w:val="auto"/>
          <w:sz w:val="16"/>
          <w:szCs w:val="16"/>
          <w:lang w:eastAsia="x-none"/>
        </w:rPr>
        <w:t xml:space="preserve"> oraz nie może naruszać  integralności protokołu oraz jego załączników.</w:t>
      </w:r>
    </w:p>
    <w:p w14:paraId="1969CF99" w14:textId="77777777" w:rsidR="00E031CE" w:rsidRPr="00E031CE" w:rsidRDefault="00E031CE" w:rsidP="00E031CE">
      <w:pPr>
        <w:spacing w:after="0" w:line="276" w:lineRule="auto"/>
        <w:ind w:left="993" w:right="-251" w:hanging="284"/>
        <w:rPr>
          <w:rFonts w:eastAsia="Times New Roman" w:cs="Times New Roman"/>
          <w:color w:val="auto"/>
          <w:sz w:val="16"/>
          <w:szCs w:val="16"/>
          <w:lang w:eastAsia="x-none"/>
        </w:rPr>
      </w:pPr>
      <w:r w:rsidRPr="00E031CE">
        <w:rPr>
          <w:rFonts w:eastAsia="Times New Roman" w:cs="Times New Roman"/>
          <w:color w:val="auto"/>
          <w:sz w:val="16"/>
          <w:szCs w:val="16"/>
          <w:lang w:eastAsia="x-none"/>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F8ABE37" w14:textId="77777777" w:rsidR="00FE5209" w:rsidRDefault="00202509">
      <w:pPr>
        <w:spacing w:after="0" w:line="259" w:lineRule="auto"/>
        <w:ind w:left="727" w:right="0" w:firstLine="0"/>
        <w:jc w:val="left"/>
      </w:pPr>
      <w:r>
        <w:rPr>
          <w:sz w:val="14"/>
        </w:rPr>
        <w:t xml:space="preserve"> </w:t>
      </w:r>
    </w:p>
    <w:tbl>
      <w:tblPr>
        <w:tblStyle w:val="TableGrid"/>
        <w:tblW w:w="9131" w:type="dxa"/>
        <w:tblInd w:w="-10" w:type="dxa"/>
        <w:tblCellMar>
          <w:top w:w="39" w:type="dxa"/>
          <w:right w:w="115" w:type="dxa"/>
        </w:tblCellMar>
        <w:tblLook w:val="04A0" w:firstRow="1" w:lastRow="0" w:firstColumn="1" w:lastColumn="0" w:noHBand="0" w:noVBand="1"/>
      </w:tblPr>
      <w:tblGrid>
        <w:gridCol w:w="446"/>
        <w:gridCol w:w="291"/>
        <w:gridCol w:w="1116"/>
        <w:gridCol w:w="7178"/>
        <w:gridCol w:w="100"/>
      </w:tblGrid>
      <w:tr w:rsidR="00FE5209" w14:paraId="25B9F333" w14:textId="77777777">
        <w:trPr>
          <w:trHeight w:val="324"/>
        </w:trPr>
        <w:tc>
          <w:tcPr>
            <w:tcW w:w="737" w:type="dxa"/>
            <w:gridSpan w:val="2"/>
            <w:tcBorders>
              <w:top w:val="nil"/>
              <w:left w:val="nil"/>
              <w:bottom w:val="nil"/>
              <w:right w:val="nil"/>
            </w:tcBorders>
            <w:shd w:val="clear" w:color="auto" w:fill="BFBFBF"/>
          </w:tcPr>
          <w:p w14:paraId="38B02C82" w14:textId="77777777" w:rsidR="00FE5209" w:rsidRDefault="00202509">
            <w:pPr>
              <w:spacing w:after="0" w:line="259" w:lineRule="auto"/>
              <w:ind w:right="0" w:firstLine="0"/>
              <w:jc w:val="left"/>
            </w:pPr>
            <w:r>
              <w:rPr>
                <w:b/>
                <w:sz w:val="24"/>
              </w:rPr>
              <w:t xml:space="preserve">XVI. </w:t>
            </w:r>
          </w:p>
        </w:tc>
        <w:tc>
          <w:tcPr>
            <w:tcW w:w="8394" w:type="dxa"/>
            <w:gridSpan w:val="3"/>
            <w:tcBorders>
              <w:top w:val="nil"/>
              <w:left w:val="nil"/>
              <w:bottom w:val="nil"/>
              <w:right w:val="nil"/>
            </w:tcBorders>
            <w:shd w:val="clear" w:color="auto" w:fill="BFBFBF"/>
          </w:tcPr>
          <w:p w14:paraId="59A839B0" w14:textId="77777777" w:rsidR="00FE5209" w:rsidRDefault="00202509">
            <w:pPr>
              <w:spacing w:after="0" w:line="259" w:lineRule="auto"/>
              <w:ind w:left="0" w:right="0" w:firstLine="0"/>
              <w:jc w:val="left"/>
            </w:pPr>
            <w:r>
              <w:rPr>
                <w:sz w:val="24"/>
              </w:rPr>
              <w:t xml:space="preserve"> </w:t>
            </w:r>
            <w:r>
              <w:rPr>
                <w:b/>
                <w:sz w:val="24"/>
              </w:rPr>
              <w:t xml:space="preserve">Załączniki stanowiące integralną część Specyfikacji (SWZ). </w:t>
            </w:r>
          </w:p>
        </w:tc>
      </w:tr>
      <w:tr w:rsidR="00FE5209" w14:paraId="39F5D973" w14:textId="77777777" w:rsidTr="00000A6D">
        <w:tblPrEx>
          <w:tblCellMar>
            <w:top w:w="0" w:type="dxa"/>
            <w:right w:w="0" w:type="dxa"/>
          </w:tblCellMar>
        </w:tblPrEx>
        <w:trPr>
          <w:gridBefore w:val="1"/>
          <w:gridAfter w:val="1"/>
          <w:wBefore w:w="446" w:type="dxa"/>
          <w:wAfter w:w="100" w:type="dxa"/>
          <w:trHeight w:val="234"/>
        </w:trPr>
        <w:tc>
          <w:tcPr>
            <w:tcW w:w="1407" w:type="dxa"/>
            <w:gridSpan w:val="2"/>
            <w:tcBorders>
              <w:top w:val="nil"/>
              <w:left w:val="nil"/>
              <w:bottom w:val="nil"/>
              <w:right w:val="nil"/>
            </w:tcBorders>
          </w:tcPr>
          <w:p w14:paraId="69B3B255" w14:textId="77777777" w:rsidR="00FE5209" w:rsidRDefault="00202509">
            <w:pPr>
              <w:spacing w:after="0" w:line="259" w:lineRule="auto"/>
              <w:ind w:left="0" w:right="0" w:firstLine="0"/>
              <w:jc w:val="left"/>
            </w:pPr>
            <w:r>
              <w:t xml:space="preserve">Załącznik nr 1 </w:t>
            </w:r>
          </w:p>
        </w:tc>
        <w:tc>
          <w:tcPr>
            <w:tcW w:w="7178" w:type="dxa"/>
            <w:tcBorders>
              <w:top w:val="nil"/>
              <w:left w:val="nil"/>
              <w:bottom w:val="nil"/>
              <w:right w:val="nil"/>
            </w:tcBorders>
          </w:tcPr>
          <w:p w14:paraId="2DCD59AC" w14:textId="77777777" w:rsidR="00FE5209" w:rsidRDefault="00202509">
            <w:pPr>
              <w:spacing w:after="0" w:line="259" w:lineRule="auto"/>
              <w:ind w:left="0" w:right="0" w:firstLine="0"/>
              <w:jc w:val="left"/>
            </w:pPr>
            <w:r>
              <w:t xml:space="preserve">Formularz oferty </w:t>
            </w:r>
          </w:p>
        </w:tc>
      </w:tr>
      <w:tr w:rsidR="00FE5209" w14:paraId="6C2852CA" w14:textId="77777777" w:rsidTr="00000A6D">
        <w:tblPrEx>
          <w:tblCellMar>
            <w:top w:w="0" w:type="dxa"/>
            <w:right w:w="0" w:type="dxa"/>
          </w:tblCellMar>
        </w:tblPrEx>
        <w:trPr>
          <w:gridBefore w:val="1"/>
          <w:gridAfter w:val="1"/>
          <w:wBefore w:w="446" w:type="dxa"/>
          <w:wAfter w:w="100" w:type="dxa"/>
          <w:trHeight w:val="270"/>
        </w:trPr>
        <w:tc>
          <w:tcPr>
            <w:tcW w:w="1407" w:type="dxa"/>
            <w:gridSpan w:val="2"/>
            <w:tcBorders>
              <w:top w:val="nil"/>
              <w:left w:val="nil"/>
              <w:bottom w:val="nil"/>
              <w:right w:val="nil"/>
            </w:tcBorders>
          </w:tcPr>
          <w:p w14:paraId="27A3F2EF" w14:textId="77777777" w:rsidR="00FE5209" w:rsidRDefault="00202509">
            <w:pPr>
              <w:spacing w:after="0" w:line="259" w:lineRule="auto"/>
              <w:ind w:left="0" w:right="0" w:firstLine="0"/>
              <w:jc w:val="left"/>
            </w:pPr>
            <w:r>
              <w:t xml:space="preserve">Załącznik nr 2 </w:t>
            </w:r>
          </w:p>
        </w:tc>
        <w:tc>
          <w:tcPr>
            <w:tcW w:w="7178" w:type="dxa"/>
            <w:tcBorders>
              <w:top w:val="nil"/>
              <w:left w:val="nil"/>
              <w:bottom w:val="nil"/>
              <w:right w:val="nil"/>
            </w:tcBorders>
          </w:tcPr>
          <w:p w14:paraId="57AB92B7" w14:textId="77777777" w:rsidR="00FE5209" w:rsidRDefault="00202509">
            <w:pPr>
              <w:spacing w:after="0" w:line="259" w:lineRule="auto"/>
              <w:ind w:left="0" w:right="0" w:firstLine="0"/>
              <w:jc w:val="left"/>
            </w:pPr>
            <w:r>
              <w:t xml:space="preserve">Wzór umowy </w:t>
            </w:r>
          </w:p>
        </w:tc>
      </w:tr>
      <w:tr w:rsidR="00FE5209" w14:paraId="6A2613C3" w14:textId="77777777" w:rsidTr="00000A6D">
        <w:tblPrEx>
          <w:tblCellMar>
            <w:top w:w="0" w:type="dxa"/>
            <w:right w:w="0" w:type="dxa"/>
          </w:tblCellMar>
        </w:tblPrEx>
        <w:trPr>
          <w:gridBefore w:val="1"/>
          <w:gridAfter w:val="1"/>
          <w:wBefore w:w="446" w:type="dxa"/>
          <w:wAfter w:w="100" w:type="dxa"/>
          <w:trHeight w:val="270"/>
        </w:trPr>
        <w:tc>
          <w:tcPr>
            <w:tcW w:w="1407" w:type="dxa"/>
            <w:gridSpan w:val="2"/>
            <w:tcBorders>
              <w:top w:val="nil"/>
              <w:left w:val="nil"/>
              <w:bottom w:val="nil"/>
              <w:right w:val="nil"/>
            </w:tcBorders>
          </w:tcPr>
          <w:p w14:paraId="61FD0731" w14:textId="77777777" w:rsidR="00FE5209" w:rsidRDefault="00202509">
            <w:pPr>
              <w:spacing w:after="0" w:line="259" w:lineRule="auto"/>
              <w:ind w:left="0" w:right="0" w:firstLine="0"/>
              <w:jc w:val="left"/>
            </w:pPr>
            <w:r>
              <w:t xml:space="preserve">Załącznik nr 3 </w:t>
            </w:r>
          </w:p>
        </w:tc>
        <w:tc>
          <w:tcPr>
            <w:tcW w:w="7178" w:type="dxa"/>
            <w:tcBorders>
              <w:top w:val="nil"/>
              <w:left w:val="nil"/>
              <w:bottom w:val="nil"/>
              <w:right w:val="nil"/>
            </w:tcBorders>
          </w:tcPr>
          <w:p w14:paraId="4309CDB9" w14:textId="77777777" w:rsidR="00FE5209" w:rsidRDefault="00202509">
            <w:pPr>
              <w:spacing w:after="0" w:line="259" w:lineRule="auto"/>
              <w:ind w:left="0" w:right="0" w:firstLine="0"/>
              <w:jc w:val="left"/>
            </w:pPr>
            <w:r>
              <w:t xml:space="preserve">Oświadczenie wykonawcy o spełnieniu warunków udziału w postępowaniu </w:t>
            </w:r>
          </w:p>
        </w:tc>
      </w:tr>
      <w:tr w:rsidR="00FE5209" w14:paraId="73ED1CB7" w14:textId="77777777" w:rsidTr="00000A6D">
        <w:tblPrEx>
          <w:tblCellMar>
            <w:top w:w="0" w:type="dxa"/>
            <w:right w:w="0" w:type="dxa"/>
          </w:tblCellMar>
        </w:tblPrEx>
        <w:trPr>
          <w:gridBefore w:val="1"/>
          <w:gridAfter w:val="1"/>
          <w:wBefore w:w="446" w:type="dxa"/>
          <w:wAfter w:w="100" w:type="dxa"/>
          <w:trHeight w:val="539"/>
        </w:trPr>
        <w:tc>
          <w:tcPr>
            <w:tcW w:w="1407" w:type="dxa"/>
            <w:gridSpan w:val="2"/>
            <w:tcBorders>
              <w:top w:val="nil"/>
              <w:left w:val="nil"/>
              <w:bottom w:val="nil"/>
              <w:right w:val="nil"/>
            </w:tcBorders>
          </w:tcPr>
          <w:p w14:paraId="51D10CB6" w14:textId="77777777" w:rsidR="00FE5209" w:rsidRDefault="00202509">
            <w:pPr>
              <w:spacing w:after="0" w:line="259" w:lineRule="auto"/>
              <w:ind w:left="0" w:right="0" w:firstLine="0"/>
              <w:jc w:val="left"/>
            </w:pPr>
            <w:r>
              <w:t xml:space="preserve">Załącznik nr 3a </w:t>
            </w:r>
          </w:p>
        </w:tc>
        <w:tc>
          <w:tcPr>
            <w:tcW w:w="7178" w:type="dxa"/>
            <w:tcBorders>
              <w:top w:val="nil"/>
              <w:left w:val="nil"/>
              <w:bottom w:val="nil"/>
              <w:right w:val="nil"/>
            </w:tcBorders>
          </w:tcPr>
          <w:p w14:paraId="5BE17908" w14:textId="77777777" w:rsidR="00FE5209" w:rsidRDefault="00202509">
            <w:pPr>
              <w:spacing w:after="0" w:line="259" w:lineRule="auto"/>
              <w:ind w:left="0" w:right="0" w:firstLine="0"/>
              <w:jc w:val="left"/>
            </w:pPr>
            <w:r>
              <w:t xml:space="preserve">Oświadczenie podmiotu udostępniającego zasoby o spełnieniu warunków udziału w postępowaniu </w:t>
            </w:r>
          </w:p>
        </w:tc>
      </w:tr>
      <w:tr w:rsidR="00FE5209" w14:paraId="4AEF0511" w14:textId="77777777" w:rsidTr="00000A6D">
        <w:tblPrEx>
          <w:tblCellMar>
            <w:top w:w="0" w:type="dxa"/>
            <w:right w:w="0" w:type="dxa"/>
          </w:tblCellMar>
        </w:tblPrEx>
        <w:trPr>
          <w:gridBefore w:val="1"/>
          <w:gridAfter w:val="1"/>
          <w:wBefore w:w="446" w:type="dxa"/>
          <w:wAfter w:w="100" w:type="dxa"/>
          <w:trHeight w:val="270"/>
        </w:trPr>
        <w:tc>
          <w:tcPr>
            <w:tcW w:w="1407" w:type="dxa"/>
            <w:gridSpan w:val="2"/>
            <w:tcBorders>
              <w:top w:val="nil"/>
              <w:left w:val="nil"/>
              <w:bottom w:val="nil"/>
              <w:right w:val="nil"/>
            </w:tcBorders>
          </w:tcPr>
          <w:p w14:paraId="6A739F80" w14:textId="77777777" w:rsidR="00FE5209" w:rsidRDefault="00202509">
            <w:pPr>
              <w:spacing w:after="0" w:line="259" w:lineRule="auto"/>
              <w:ind w:left="0" w:right="0" w:firstLine="0"/>
              <w:jc w:val="left"/>
            </w:pPr>
            <w:r>
              <w:t xml:space="preserve">Załącznik nr 4 </w:t>
            </w:r>
          </w:p>
        </w:tc>
        <w:tc>
          <w:tcPr>
            <w:tcW w:w="7178" w:type="dxa"/>
            <w:tcBorders>
              <w:top w:val="nil"/>
              <w:left w:val="nil"/>
              <w:bottom w:val="nil"/>
              <w:right w:val="nil"/>
            </w:tcBorders>
          </w:tcPr>
          <w:p w14:paraId="70BAD7A0" w14:textId="77777777" w:rsidR="00FE5209" w:rsidRDefault="00202509">
            <w:pPr>
              <w:spacing w:after="0" w:line="259" w:lineRule="auto"/>
              <w:ind w:left="0" w:right="0" w:firstLine="0"/>
              <w:jc w:val="left"/>
            </w:pPr>
            <w:r>
              <w:t xml:space="preserve">Oświadczenie wykonawcy o wykluczeniu </w:t>
            </w:r>
          </w:p>
        </w:tc>
      </w:tr>
      <w:tr w:rsidR="00FE5209" w14:paraId="2A9B1E06" w14:textId="77777777" w:rsidTr="00000A6D">
        <w:tblPrEx>
          <w:tblCellMar>
            <w:top w:w="0" w:type="dxa"/>
            <w:right w:w="0" w:type="dxa"/>
          </w:tblCellMar>
        </w:tblPrEx>
        <w:trPr>
          <w:gridBefore w:val="1"/>
          <w:gridAfter w:val="1"/>
          <w:wBefore w:w="446" w:type="dxa"/>
          <w:wAfter w:w="100" w:type="dxa"/>
          <w:trHeight w:val="270"/>
        </w:trPr>
        <w:tc>
          <w:tcPr>
            <w:tcW w:w="1407" w:type="dxa"/>
            <w:gridSpan w:val="2"/>
            <w:tcBorders>
              <w:top w:val="nil"/>
              <w:left w:val="nil"/>
              <w:bottom w:val="nil"/>
              <w:right w:val="nil"/>
            </w:tcBorders>
          </w:tcPr>
          <w:p w14:paraId="4EA24567" w14:textId="77777777" w:rsidR="00FE5209" w:rsidRDefault="00202509">
            <w:pPr>
              <w:spacing w:after="0" w:line="259" w:lineRule="auto"/>
              <w:ind w:left="0" w:right="0" w:firstLine="0"/>
              <w:jc w:val="left"/>
            </w:pPr>
            <w:r>
              <w:t xml:space="preserve">Załącznik nr 4a </w:t>
            </w:r>
          </w:p>
        </w:tc>
        <w:tc>
          <w:tcPr>
            <w:tcW w:w="7178" w:type="dxa"/>
            <w:tcBorders>
              <w:top w:val="nil"/>
              <w:left w:val="nil"/>
              <w:bottom w:val="nil"/>
              <w:right w:val="nil"/>
            </w:tcBorders>
          </w:tcPr>
          <w:p w14:paraId="424D4D4B" w14:textId="77777777" w:rsidR="00FE5209" w:rsidRDefault="00202509">
            <w:pPr>
              <w:spacing w:after="0" w:line="259" w:lineRule="auto"/>
              <w:ind w:left="0" w:right="0" w:firstLine="0"/>
              <w:jc w:val="left"/>
            </w:pPr>
            <w:r>
              <w:t xml:space="preserve">Oświadczenie podmiotu udostępniającego zasoby o wykluczeniu </w:t>
            </w:r>
          </w:p>
        </w:tc>
      </w:tr>
      <w:tr w:rsidR="00FE5209" w14:paraId="7F5A01BE" w14:textId="77777777" w:rsidTr="00000A6D">
        <w:tblPrEx>
          <w:tblCellMar>
            <w:top w:w="0" w:type="dxa"/>
            <w:right w:w="0" w:type="dxa"/>
          </w:tblCellMar>
        </w:tblPrEx>
        <w:trPr>
          <w:gridBefore w:val="1"/>
          <w:gridAfter w:val="1"/>
          <w:wBefore w:w="446" w:type="dxa"/>
          <w:wAfter w:w="100" w:type="dxa"/>
          <w:trHeight w:val="270"/>
        </w:trPr>
        <w:tc>
          <w:tcPr>
            <w:tcW w:w="1407" w:type="dxa"/>
            <w:gridSpan w:val="2"/>
            <w:tcBorders>
              <w:top w:val="nil"/>
              <w:left w:val="nil"/>
              <w:bottom w:val="nil"/>
              <w:right w:val="nil"/>
            </w:tcBorders>
          </w:tcPr>
          <w:p w14:paraId="1BDB959D" w14:textId="77777777" w:rsidR="00FE5209" w:rsidRDefault="00202509">
            <w:pPr>
              <w:spacing w:after="0" w:line="259" w:lineRule="auto"/>
              <w:ind w:left="0" w:right="0" w:firstLine="0"/>
              <w:jc w:val="left"/>
            </w:pPr>
            <w:r>
              <w:t xml:space="preserve">Załącznik nr 5 </w:t>
            </w:r>
          </w:p>
        </w:tc>
        <w:tc>
          <w:tcPr>
            <w:tcW w:w="7178" w:type="dxa"/>
            <w:tcBorders>
              <w:top w:val="nil"/>
              <w:left w:val="nil"/>
              <w:bottom w:val="nil"/>
              <w:right w:val="nil"/>
            </w:tcBorders>
          </w:tcPr>
          <w:p w14:paraId="52075BCF" w14:textId="77777777" w:rsidR="00FE5209" w:rsidRDefault="00202509">
            <w:pPr>
              <w:spacing w:after="0" w:line="259" w:lineRule="auto"/>
              <w:ind w:left="0" w:right="0" w:firstLine="0"/>
            </w:pPr>
            <w:r>
              <w:t xml:space="preserve">Oświadczenie Wykonawców wspólnie ubiegających się o udzielenie zamówienia </w:t>
            </w:r>
          </w:p>
        </w:tc>
      </w:tr>
      <w:tr w:rsidR="00FE5209" w14:paraId="3B4956CD" w14:textId="77777777" w:rsidTr="00000A6D">
        <w:tblPrEx>
          <w:tblCellMar>
            <w:top w:w="0" w:type="dxa"/>
            <w:right w:w="0" w:type="dxa"/>
          </w:tblCellMar>
        </w:tblPrEx>
        <w:trPr>
          <w:gridBefore w:val="1"/>
          <w:gridAfter w:val="1"/>
          <w:wBefore w:w="446" w:type="dxa"/>
          <w:wAfter w:w="100" w:type="dxa"/>
          <w:trHeight w:val="503"/>
        </w:trPr>
        <w:tc>
          <w:tcPr>
            <w:tcW w:w="1407" w:type="dxa"/>
            <w:gridSpan w:val="2"/>
            <w:tcBorders>
              <w:top w:val="nil"/>
              <w:left w:val="nil"/>
              <w:bottom w:val="nil"/>
              <w:right w:val="nil"/>
            </w:tcBorders>
          </w:tcPr>
          <w:p w14:paraId="3B01C54B" w14:textId="77777777" w:rsidR="00FE5209" w:rsidRDefault="00202509">
            <w:pPr>
              <w:spacing w:after="15" w:line="259" w:lineRule="auto"/>
              <w:ind w:left="0" w:right="0" w:firstLine="0"/>
              <w:jc w:val="left"/>
            </w:pPr>
            <w:r>
              <w:t xml:space="preserve">Załącznik nr 6 </w:t>
            </w:r>
          </w:p>
          <w:p w14:paraId="13C7F9AE" w14:textId="77777777" w:rsidR="00FE5209" w:rsidRPr="00000A6D" w:rsidRDefault="00202509">
            <w:pPr>
              <w:spacing w:after="0" w:line="259" w:lineRule="auto"/>
              <w:ind w:left="0" w:right="0" w:firstLine="0"/>
              <w:jc w:val="left"/>
              <w:rPr>
                <w:bCs/>
                <w:iCs/>
              </w:rPr>
            </w:pPr>
            <w:r>
              <w:rPr>
                <w:b/>
                <w:i/>
              </w:rPr>
              <w:t xml:space="preserve"> </w:t>
            </w:r>
            <w:r w:rsidR="00000A6D" w:rsidRPr="00000A6D">
              <w:rPr>
                <w:bCs/>
                <w:iCs/>
              </w:rPr>
              <w:t>Załącznik 6a</w:t>
            </w:r>
          </w:p>
          <w:p w14:paraId="4DFA9E0B" w14:textId="63A67346" w:rsidR="00000A6D" w:rsidRDefault="00000A6D">
            <w:pPr>
              <w:spacing w:after="0" w:line="259" w:lineRule="auto"/>
              <w:ind w:left="0" w:right="0" w:firstLine="0"/>
              <w:jc w:val="left"/>
            </w:pPr>
            <w:r w:rsidRPr="00000A6D">
              <w:rPr>
                <w:bCs/>
                <w:iCs/>
              </w:rPr>
              <w:t>Załącznik 6b</w:t>
            </w:r>
          </w:p>
        </w:tc>
        <w:tc>
          <w:tcPr>
            <w:tcW w:w="7178" w:type="dxa"/>
            <w:tcBorders>
              <w:top w:val="nil"/>
              <w:left w:val="nil"/>
              <w:bottom w:val="nil"/>
              <w:right w:val="nil"/>
            </w:tcBorders>
          </w:tcPr>
          <w:p w14:paraId="056DFEE8" w14:textId="77777777" w:rsidR="00FE5209" w:rsidRDefault="00202509">
            <w:pPr>
              <w:spacing w:after="0" w:line="259" w:lineRule="auto"/>
              <w:ind w:left="0" w:right="0" w:firstLine="0"/>
              <w:jc w:val="left"/>
            </w:pPr>
            <w:r>
              <w:t xml:space="preserve">Szczegółowy opis przedmiotu zamówienia </w:t>
            </w:r>
          </w:p>
          <w:p w14:paraId="51D889AC" w14:textId="26327A21" w:rsidR="00000A6D" w:rsidRDefault="00000A6D" w:rsidP="00000A6D">
            <w:pPr>
              <w:spacing w:after="0" w:line="259" w:lineRule="auto"/>
              <w:ind w:left="0" w:right="0" w:firstLine="0"/>
              <w:jc w:val="left"/>
            </w:pPr>
            <w:r>
              <w:t>Szczegółowy opis przedmiotu zamówienia – składany do oferty</w:t>
            </w:r>
          </w:p>
          <w:p w14:paraId="228DF6FF" w14:textId="3381232F" w:rsidR="001412B4" w:rsidRDefault="00000A6D">
            <w:pPr>
              <w:spacing w:after="0" w:line="259" w:lineRule="auto"/>
              <w:ind w:left="0" w:right="0" w:firstLine="0"/>
              <w:jc w:val="left"/>
            </w:pPr>
            <w:r>
              <w:t>Szczegółowy opis przedmiotu zamówienia – składany do oferty</w:t>
            </w:r>
          </w:p>
        </w:tc>
      </w:tr>
      <w:tr w:rsidR="001412B4" w14:paraId="7B154764" w14:textId="77777777" w:rsidTr="00000A6D">
        <w:tblPrEx>
          <w:tblCellMar>
            <w:top w:w="0" w:type="dxa"/>
            <w:right w:w="0" w:type="dxa"/>
          </w:tblCellMar>
        </w:tblPrEx>
        <w:trPr>
          <w:gridBefore w:val="1"/>
          <w:gridAfter w:val="1"/>
          <w:wBefore w:w="446" w:type="dxa"/>
          <w:wAfter w:w="100" w:type="dxa"/>
          <w:trHeight w:val="503"/>
        </w:trPr>
        <w:tc>
          <w:tcPr>
            <w:tcW w:w="1407" w:type="dxa"/>
            <w:gridSpan w:val="2"/>
            <w:tcBorders>
              <w:top w:val="nil"/>
              <w:left w:val="nil"/>
              <w:bottom w:val="nil"/>
              <w:right w:val="nil"/>
            </w:tcBorders>
          </w:tcPr>
          <w:p w14:paraId="7F86FAD7" w14:textId="62E5B874" w:rsidR="001412B4" w:rsidRDefault="001412B4">
            <w:pPr>
              <w:spacing w:after="15" w:line="259" w:lineRule="auto"/>
              <w:ind w:left="0" w:right="0" w:firstLine="0"/>
              <w:jc w:val="left"/>
            </w:pPr>
            <w:r>
              <w:t>Załącznik nr 7a</w:t>
            </w:r>
          </w:p>
        </w:tc>
        <w:tc>
          <w:tcPr>
            <w:tcW w:w="7178" w:type="dxa"/>
            <w:tcBorders>
              <w:top w:val="nil"/>
              <w:left w:val="nil"/>
              <w:bottom w:val="nil"/>
              <w:right w:val="nil"/>
            </w:tcBorders>
          </w:tcPr>
          <w:p w14:paraId="7851F447" w14:textId="06EE17B3" w:rsidR="001412B4" w:rsidRDefault="001412B4">
            <w:pPr>
              <w:spacing w:after="0" w:line="259" w:lineRule="auto"/>
              <w:ind w:left="0" w:right="0" w:firstLine="0"/>
              <w:jc w:val="left"/>
            </w:pPr>
            <w:r>
              <w:t>Zestawienie mebli gotowych</w:t>
            </w:r>
          </w:p>
        </w:tc>
      </w:tr>
      <w:tr w:rsidR="001412B4" w14:paraId="0588751C" w14:textId="77777777" w:rsidTr="00000A6D">
        <w:tblPrEx>
          <w:tblCellMar>
            <w:top w:w="0" w:type="dxa"/>
            <w:right w:w="0" w:type="dxa"/>
          </w:tblCellMar>
        </w:tblPrEx>
        <w:trPr>
          <w:gridBefore w:val="1"/>
          <w:gridAfter w:val="1"/>
          <w:wBefore w:w="446" w:type="dxa"/>
          <w:wAfter w:w="100" w:type="dxa"/>
          <w:trHeight w:val="503"/>
        </w:trPr>
        <w:tc>
          <w:tcPr>
            <w:tcW w:w="1407" w:type="dxa"/>
            <w:gridSpan w:val="2"/>
            <w:tcBorders>
              <w:top w:val="nil"/>
              <w:left w:val="nil"/>
              <w:bottom w:val="nil"/>
              <w:right w:val="nil"/>
            </w:tcBorders>
          </w:tcPr>
          <w:p w14:paraId="648F3678" w14:textId="684213ED" w:rsidR="001412B4" w:rsidRDefault="001412B4">
            <w:pPr>
              <w:spacing w:after="15" w:line="259" w:lineRule="auto"/>
              <w:ind w:left="0" w:right="0" w:firstLine="0"/>
              <w:jc w:val="left"/>
            </w:pPr>
            <w:r>
              <w:t>Załącznik 7b</w:t>
            </w:r>
          </w:p>
        </w:tc>
        <w:tc>
          <w:tcPr>
            <w:tcW w:w="7178" w:type="dxa"/>
            <w:tcBorders>
              <w:top w:val="nil"/>
              <w:left w:val="nil"/>
              <w:bottom w:val="nil"/>
              <w:right w:val="nil"/>
            </w:tcBorders>
          </w:tcPr>
          <w:p w14:paraId="65298963" w14:textId="24E7BD78" w:rsidR="001412B4" w:rsidRDefault="001412B4">
            <w:pPr>
              <w:spacing w:after="0" w:line="259" w:lineRule="auto"/>
              <w:ind w:left="0" w:right="0" w:firstLine="0"/>
              <w:jc w:val="left"/>
            </w:pPr>
            <w:r>
              <w:t>Zestawienie mebli na wymiar</w:t>
            </w:r>
          </w:p>
        </w:tc>
      </w:tr>
    </w:tbl>
    <w:p w14:paraId="0793B8DD" w14:textId="77777777" w:rsidR="00FE5209" w:rsidRDefault="00202509">
      <w:pPr>
        <w:spacing w:after="75" w:line="259" w:lineRule="auto"/>
        <w:ind w:left="0" w:right="1397" w:firstLine="0"/>
        <w:jc w:val="right"/>
      </w:pPr>
      <w:r>
        <w:rPr>
          <w:b/>
        </w:rPr>
        <w:t xml:space="preserve"> </w:t>
      </w:r>
    </w:p>
    <w:p w14:paraId="4927A737" w14:textId="77777777" w:rsidR="00FE5209" w:rsidRDefault="00202509">
      <w:pPr>
        <w:spacing w:after="75" w:line="259" w:lineRule="auto"/>
        <w:ind w:left="10" w:right="697"/>
        <w:jc w:val="right"/>
      </w:pPr>
      <w:r>
        <w:rPr>
          <w:b/>
        </w:rPr>
        <w:t xml:space="preserve">ZATWIERDZAM: </w:t>
      </w:r>
    </w:p>
    <w:p w14:paraId="1146B3E9" w14:textId="77777777" w:rsidR="00FE5209" w:rsidRDefault="00202509">
      <w:pPr>
        <w:spacing w:after="77" w:line="259" w:lineRule="auto"/>
        <w:ind w:left="0" w:right="1397" w:firstLine="0"/>
        <w:jc w:val="right"/>
      </w:pPr>
      <w:r>
        <w:rPr>
          <w:b/>
        </w:rPr>
        <w:t xml:space="preserve"> </w:t>
      </w:r>
    </w:p>
    <w:p w14:paraId="6070BDB2" w14:textId="77777777" w:rsidR="00FE5209" w:rsidRDefault="00202509">
      <w:pPr>
        <w:spacing w:after="75" w:line="259" w:lineRule="auto"/>
        <w:ind w:left="0" w:right="1397" w:firstLine="0"/>
        <w:jc w:val="right"/>
      </w:pPr>
      <w:r>
        <w:rPr>
          <w:b/>
        </w:rPr>
        <w:t xml:space="preserve"> </w:t>
      </w:r>
    </w:p>
    <w:p w14:paraId="602A3D83" w14:textId="77777777" w:rsidR="00FE5209" w:rsidRDefault="00202509">
      <w:pPr>
        <w:spacing w:after="75" w:line="259" w:lineRule="auto"/>
        <w:ind w:left="10" w:right="362"/>
        <w:jc w:val="right"/>
      </w:pPr>
      <w:r>
        <w:rPr>
          <w:b/>
        </w:rPr>
        <w:t xml:space="preserve">…………………………………… </w:t>
      </w:r>
    </w:p>
    <w:sectPr w:rsidR="00FE5209" w:rsidSect="00F47FE2">
      <w:headerReference w:type="even" r:id="rId28"/>
      <w:headerReference w:type="default" r:id="rId29"/>
      <w:footerReference w:type="even" r:id="rId30"/>
      <w:footerReference w:type="default" r:id="rId31"/>
      <w:headerReference w:type="first" r:id="rId32"/>
      <w:footerReference w:type="first" r:id="rId33"/>
      <w:pgSz w:w="11906" w:h="16838"/>
      <w:pgMar w:top="1418" w:right="1327" w:bottom="1437" w:left="1397" w:header="462" w:footer="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84859" w14:textId="77777777" w:rsidR="00CF4885" w:rsidRDefault="00CF4885">
      <w:pPr>
        <w:spacing w:after="0" w:line="240" w:lineRule="auto"/>
      </w:pPr>
      <w:r>
        <w:separator/>
      </w:r>
    </w:p>
  </w:endnote>
  <w:endnote w:type="continuationSeparator" w:id="0">
    <w:p w14:paraId="7C72A919" w14:textId="77777777" w:rsidR="00CF4885" w:rsidRDefault="00CF4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5CFEC" w14:textId="77777777" w:rsidR="00FE5209" w:rsidRDefault="00202509">
    <w:pPr>
      <w:spacing w:after="0" w:line="259" w:lineRule="auto"/>
      <w:ind w:left="0" w:right="89" w:firstLine="0"/>
      <w:jc w:val="right"/>
    </w:pPr>
    <w:r>
      <w:fldChar w:fldCharType="begin"/>
    </w:r>
    <w:r>
      <w:instrText xml:space="preserve"> PAGE   \* MERGEFORMAT </w:instrText>
    </w:r>
    <w:r>
      <w:fldChar w:fldCharType="separate"/>
    </w:r>
    <w:r>
      <w:t>1</w:t>
    </w:r>
    <w:r>
      <w:fldChar w:fldCharType="end"/>
    </w:r>
    <w:r>
      <w:t xml:space="preserve"> </w:t>
    </w:r>
  </w:p>
  <w:p w14:paraId="78E668EC" w14:textId="77777777" w:rsidR="00FE5209" w:rsidRDefault="00202509">
    <w:pPr>
      <w:spacing w:after="0" w:line="259" w:lineRule="auto"/>
      <w:ind w:left="0" w:right="31" w:firstLine="0"/>
      <w:jc w:val="center"/>
    </w:pPr>
    <w:r>
      <w:rPr>
        <w:rFonts w:ascii="Arial" w:eastAsia="Arial" w:hAnsi="Arial" w:cs="Arial"/>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A7B2" w14:textId="77777777" w:rsidR="00FE5209" w:rsidRDefault="00202509">
    <w:pPr>
      <w:spacing w:after="0" w:line="259" w:lineRule="auto"/>
      <w:ind w:left="0" w:right="89" w:firstLine="0"/>
      <w:jc w:val="right"/>
    </w:pPr>
    <w:r>
      <w:fldChar w:fldCharType="begin"/>
    </w:r>
    <w:r>
      <w:instrText xml:space="preserve"> PAGE   \* MERGEFORMAT </w:instrText>
    </w:r>
    <w:r>
      <w:fldChar w:fldCharType="separate"/>
    </w:r>
    <w:r>
      <w:t>1</w:t>
    </w:r>
    <w:r>
      <w:fldChar w:fldCharType="end"/>
    </w:r>
    <w:r>
      <w:t xml:space="preserve"> </w:t>
    </w:r>
  </w:p>
  <w:p w14:paraId="288A4403" w14:textId="77777777" w:rsidR="00FE5209" w:rsidRDefault="00202509">
    <w:pPr>
      <w:spacing w:after="0" w:line="259" w:lineRule="auto"/>
      <w:ind w:left="0" w:right="31" w:firstLine="0"/>
      <w:jc w:val="center"/>
    </w:pPr>
    <w:r>
      <w:rPr>
        <w:rFonts w:ascii="Arial" w:eastAsia="Arial" w:hAnsi="Arial" w:cs="Arial"/>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769E" w14:textId="77777777" w:rsidR="00FE5209" w:rsidRDefault="00202509">
    <w:pPr>
      <w:spacing w:after="0" w:line="259" w:lineRule="auto"/>
      <w:ind w:left="0" w:right="89" w:firstLine="0"/>
      <w:jc w:val="right"/>
    </w:pPr>
    <w:r>
      <w:fldChar w:fldCharType="begin"/>
    </w:r>
    <w:r>
      <w:instrText xml:space="preserve"> PAGE   \* MERGEFORMAT </w:instrText>
    </w:r>
    <w:r>
      <w:fldChar w:fldCharType="separate"/>
    </w:r>
    <w:r>
      <w:t>1</w:t>
    </w:r>
    <w:r>
      <w:fldChar w:fldCharType="end"/>
    </w:r>
    <w:r>
      <w:t xml:space="preserve"> </w:t>
    </w:r>
  </w:p>
  <w:p w14:paraId="1A5A6218" w14:textId="77777777" w:rsidR="00FE5209" w:rsidRDefault="00202509">
    <w:pPr>
      <w:spacing w:after="0" w:line="259" w:lineRule="auto"/>
      <w:ind w:left="0" w:right="31" w:firstLine="0"/>
      <w:jc w:val="center"/>
    </w:pPr>
    <w:r>
      <w:rPr>
        <w:rFonts w:ascii="Arial" w:eastAsia="Arial" w:hAnsi="Arial" w:cs="Arial"/>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87BE" w14:textId="77777777" w:rsidR="00CF4885" w:rsidRDefault="00CF4885">
      <w:pPr>
        <w:spacing w:after="0" w:line="240" w:lineRule="auto"/>
      </w:pPr>
      <w:r>
        <w:separator/>
      </w:r>
    </w:p>
  </w:footnote>
  <w:footnote w:type="continuationSeparator" w:id="0">
    <w:p w14:paraId="47BC44E9" w14:textId="77777777" w:rsidR="00CF4885" w:rsidRDefault="00CF4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BE7A" w14:textId="77777777" w:rsidR="00FE5209" w:rsidRDefault="00202509">
    <w:pPr>
      <w:spacing w:after="632" w:line="259" w:lineRule="auto"/>
      <w:ind w:left="19"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BCAB547" wp14:editId="6A992B00">
              <wp:simplePos x="0" y="0"/>
              <wp:positionH relativeFrom="page">
                <wp:posOffset>900430</wp:posOffset>
              </wp:positionH>
              <wp:positionV relativeFrom="page">
                <wp:posOffset>419100</wp:posOffset>
              </wp:positionV>
              <wp:extent cx="5759451" cy="479840"/>
              <wp:effectExtent l="0" t="0" r="0" b="0"/>
              <wp:wrapSquare wrapText="bothSides"/>
              <wp:docPr id="34484" name="Group 34484"/>
              <wp:cNvGraphicFramePr/>
              <a:graphic xmlns:a="http://schemas.openxmlformats.org/drawingml/2006/main">
                <a:graphicData uri="http://schemas.microsoft.com/office/word/2010/wordprocessingGroup">
                  <wpg:wgp>
                    <wpg:cNvGrpSpPr/>
                    <wpg:grpSpPr>
                      <a:xfrm>
                        <a:off x="0" y="0"/>
                        <a:ext cx="5759451" cy="479840"/>
                        <a:chOff x="0" y="0"/>
                        <a:chExt cx="5759451" cy="479840"/>
                      </a:xfrm>
                    </wpg:grpSpPr>
                    <pic:pic xmlns:pic="http://schemas.openxmlformats.org/drawingml/2006/picture">
                      <pic:nvPicPr>
                        <pic:cNvPr id="34485" name="Picture 34485"/>
                        <pic:cNvPicPr/>
                      </pic:nvPicPr>
                      <pic:blipFill>
                        <a:blip r:embed="rId1"/>
                        <a:stretch>
                          <a:fillRect/>
                        </a:stretch>
                      </pic:blipFill>
                      <pic:spPr>
                        <a:xfrm>
                          <a:off x="0" y="0"/>
                          <a:ext cx="1028700" cy="438785"/>
                        </a:xfrm>
                        <a:prstGeom prst="rect">
                          <a:avLst/>
                        </a:prstGeom>
                      </pic:spPr>
                    </pic:pic>
                    <wps:wsp>
                      <wps:cNvPr id="34489" name="Rectangle 34489"/>
                      <wps:cNvSpPr/>
                      <wps:spPr>
                        <a:xfrm>
                          <a:off x="1029208" y="324612"/>
                          <a:ext cx="45808" cy="206453"/>
                        </a:xfrm>
                        <a:prstGeom prst="rect">
                          <a:avLst/>
                        </a:prstGeom>
                        <a:ln>
                          <a:noFill/>
                        </a:ln>
                      </wps:spPr>
                      <wps:txbx>
                        <w:txbxContent>
                          <w:p w14:paraId="32AD6F92" w14:textId="77777777" w:rsidR="00FE5209" w:rsidRDefault="00202509">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pic:pic xmlns:pic="http://schemas.openxmlformats.org/drawingml/2006/picture">
                      <pic:nvPicPr>
                        <pic:cNvPr id="34486" name="Picture 34486"/>
                        <pic:cNvPicPr/>
                      </pic:nvPicPr>
                      <pic:blipFill>
                        <a:blip r:embed="rId2"/>
                        <a:stretch>
                          <a:fillRect/>
                        </a:stretch>
                      </pic:blipFill>
                      <pic:spPr>
                        <a:xfrm>
                          <a:off x="1270000" y="0"/>
                          <a:ext cx="1414145" cy="438785"/>
                        </a:xfrm>
                        <a:prstGeom prst="rect">
                          <a:avLst/>
                        </a:prstGeom>
                      </pic:spPr>
                    </pic:pic>
                    <wps:wsp>
                      <wps:cNvPr id="34490" name="Rectangle 34490"/>
                      <wps:cNvSpPr/>
                      <wps:spPr>
                        <a:xfrm>
                          <a:off x="2684653" y="324612"/>
                          <a:ext cx="45808" cy="206453"/>
                        </a:xfrm>
                        <a:prstGeom prst="rect">
                          <a:avLst/>
                        </a:prstGeom>
                        <a:ln>
                          <a:noFill/>
                        </a:ln>
                      </wps:spPr>
                      <wps:txbx>
                        <w:txbxContent>
                          <w:p w14:paraId="4211BEBC" w14:textId="77777777" w:rsidR="00FE5209" w:rsidRDefault="00202509">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pic:pic xmlns:pic="http://schemas.openxmlformats.org/drawingml/2006/picture">
                      <pic:nvPicPr>
                        <pic:cNvPr id="34487" name="Picture 34487"/>
                        <pic:cNvPicPr/>
                      </pic:nvPicPr>
                      <pic:blipFill>
                        <a:blip r:embed="rId3"/>
                        <a:stretch>
                          <a:fillRect/>
                        </a:stretch>
                      </pic:blipFill>
                      <pic:spPr>
                        <a:xfrm>
                          <a:off x="2924810" y="0"/>
                          <a:ext cx="958850" cy="438785"/>
                        </a:xfrm>
                        <a:prstGeom prst="rect">
                          <a:avLst/>
                        </a:prstGeom>
                      </pic:spPr>
                    </pic:pic>
                    <wps:wsp>
                      <wps:cNvPr id="34491" name="Rectangle 34491"/>
                      <wps:cNvSpPr/>
                      <wps:spPr>
                        <a:xfrm>
                          <a:off x="3884295" y="324612"/>
                          <a:ext cx="45808" cy="206453"/>
                        </a:xfrm>
                        <a:prstGeom prst="rect">
                          <a:avLst/>
                        </a:prstGeom>
                        <a:ln>
                          <a:noFill/>
                        </a:ln>
                      </wps:spPr>
                      <wps:txbx>
                        <w:txbxContent>
                          <w:p w14:paraId="4845AC97" w14:textId="77777777" w:rsidR="00FE5209" w:rsidRDefault="00202509">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pic:pic xmlns:pic="http://schemas.openxmlformats.org/drawingml/2006/picture">
                      <pic:nvPicPr>
                        <pic:cNvPr id="34488" name="Picture 34488"/>
                        <pic:cNvPicPr/>
                      </pic:nvPicPr>
                      <pic:blipFill>
                        <a:blip r:embed="rId4"/>
                        <a:stretch>
                          <a:fillRect/>
                        </a:stretch>
                      </pic:blipFill>
                      <pic:spPr>
                        <a:xfrm>
                          <a:off x="4124325" y="0"/>
                          <a:ext cx="1635125" cy="438785"/>
                        </a:xfrm>
                        <a:prstGeom prst="rect">
                          <a:avLst/>
                        </a:prstGeom>
                      </pic:spPr>
                    </pic:pic>
                  </wpg:wgp>
                </a:graphicData>
              </a:graphic>
            </wp:anchor>
          </w:drawing>
        </mc:Choice>
        <mc:Fallback>
          <w:pict>
            <v:group w14:anchorId="3BCAB547" id="Group 34484" o:spid="_x0000_s1026" style="position:absolute;left:0;text-align:left;margin-left:70.9pt;margin-top:33pt;width:453.5pt;height:37.8pt;z-index:251658240;mso-position-horizontal-relative:page;mso-position-vertical-relative:page" coordsize="57594,479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485" o:spid="_x0000_s1027" type="#_x0000_t75" style="position:absolute;width:10287;height:4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">
                <v:imagedata r:id="rId5" o:title=""/>
              </v:shape>
              <v:rect id="Rectangle 34489" o:spid="_x0000_s1028" style="position:absolute;left:10292;top:324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" filled="f" stroked="f">
                <v:textbox inset="0,0,0,0">
                  <w:txbxContent>
                    <w:p w14:paraId="32AD6F92" w14:textId="77777777" w:rsidR="00FE5209" w:rsidRDefault="00202509">
                      <w:pPr>
                        <w:spacing w:after="160" w:line="259" w:lineRule="auto"/>
                        <w:ind w:left="0" w:right="0" w:firstLine="0"/>
                        <w:jc w:val="left"/>
                      </w:pPr>
                      <w:r>
                        <w:rPr>
                          <w:rFonts w:ascii="Calibri" w:eastAsia="Calibri" w:hAnsi="Calibri" w:cs="Calibri"/>
                          <w:sz w:val="24"/>
                        </w:rPr>
                        <w:t xml:space="preserve"> </w:t>
                      </w:r>
                    </w:p>
                  </w:txbxContent>
                </v:textbox>
              </v:rect>
              <v:shape id="Picture 34486" o:spid="_x0000_s1029" type="#_x0000_t75" style="position:absolute;left:12700;width:14141;height:4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">
                <v:imagedata r:id="rId6" o:title=""/>
              </v:shape>
              <v:rect id="Rectangle 34490" o:spid="_x0000_s1030" style="position:absolute;left:26846;top:324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" filled="f" stroked="f">
                <v:textbox inset="0,0,0,0">
                  <w:txbxContent>
                    <w:p w14:paraId="4211BEBC" w14:textId="77777777" w:rsidR="00FE5209" w:rsidRDefault="00202509">
                      <w:pPr>
                        <w:spacing w:after="160" w:line="259" w:lineRule="auto"/>
                        <w:ind w:left="0" w:right="0" w:firstLine="0"/>
                        <w:jc w:val="left"/>
                      </w:pPr>
                      <w:r>
                        <w:rPr>
                          <w:rFonts w:ascii="Calibri" w:eastAsia="Calibri" w:hAnsi="Calibri" w:cs="Calibri"/>
                          <w:sz w:val="24"/>
                        </w:rPr>
                        <w:t xml:space="preserve"> </w:t>
                      </w:r>
                    </w:p>
                  </w:txbxContent>
                </v:textbox>
              </v:rect>
              <v:shape id="Picture 34487" o:spid="_x0000_s1031" type="#_x0000_t75" style="position:absolute;left:29248;width:9588;height:4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">
                <v:imagedata r:id="rId7" o:title=""/>
              </v:shape>
              <v:rect id="Rectangle 34491" o:spid="_x0000_s1032" style="position:absolute;left:38842;top:3246;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" filled="f" stroked="f">
                <v:textbox inset="0,0,0,0">
                  <w:txbxContent>
                    <w:p w14:paraId="4845AC97" w14:textId="77777777" w:rsidR="00FE5209" w:rsidRDefault="00202509">
                      <w:pPr>
                        <w:spacing w:after="160" w:line="259" w:lineRule="auto"/>
                        <w:ind w:left="0" w:right="0" w:firstLine="0"/>
                        <w:jc w:val="left"/>
                      </w:pPr>
                      <w:r>
                        <w:rPr>
                          <w:rFonts w:ascii="Calibri" w:eastAsia="Calibri" w:hAnsi="Calibri" w:cs="Calibri"/>
                          <w:sz w:val="24"/>
                        </w:rPr>
                        <w:t xml:space="preserve"> </w:t>
                      </w:r>
                    </w:p>
                  </w:txbxContent>
                </v:textbox>
              </v:rect>
              <v:shape id="Picture 34488" o:spid="_x0000_s1033" type="#_x0000_t75" style="position:absolute;left:41243;width:16351;height:4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">
                <v:imagedata r:id="rId8" o:title=""/>
              </v:shape>
              <w10:wrap type="square" anchorx="page" anchory="page"/>
            </v:group>
          </w:pict>
        </mc:Fallback>
      </mc:AlternateContent>
    </w:r>
    <w:r>
      <w:t xml:space="preserve"> </w:t>
    </w:r>
  </w:p>
  <w:p w14:paraId="62371520" w14:textId="77777777" w:rsidR="00FE5209" w:rsidRDefault="00202509">
    <w:pPr>
      <w:spacing w:after="42" w:line="259" w:lineRule="auto"/>
      <w:ind w:left="0" w:right="35" w:firstLine="0"/>
      <w:jc w:val="center"/>
    </w:pPr>
    <w:r>
      <w:rPr>
        <w:i/>
        <w:sz w:val="16"/>
      </w:rPr>
      <w:t xml:space="preserve"> </w:t>
    </w:r>
  </w:p>
  <w:p w14:paraId="76325F6A" w14:textId="77777777" w:rsidR="00FE5209" w:rsidRDefault="00202509">
    <w:pPr>
      <w:spacing w:after="0" w:line="259" w:lineRule="auto"/>
      <w:ind w:left="19" w:right="0" w:firstLine="0"/>
      <w:jc w:val="left"/>
    </w:pPr>
    <w:r>
      <w:rPr>
        <w:sz w:val="22"/>
      </w:rPr>
      <w:t xml:space="preserve"> </w:t>
    </w:r>
  </w:p>
  <w:p w14:paraId="058349D7" w14:textId="77777777" w:rsidR="00FE5209" w:rsidRDefault="00202509">
    <w:pPr>
      <w:spacing w:after="0" w:line="259" w:lineRule="auto"/>
      <w:ind w:left="19" w:right="0" w:firstLine="0"/>
      <w:jc w:val="left"/>
    </w:pPr>
    <w:r>
      <w:t xml:space="preserve">Nr postępowania: KSP.271.36.2021 </w:t>
    </w:r>
  </w:p>
  <w:p w14:paraId="18B478FA" w14:textId="77777777" w:rsidR="00FE5209" w:rsidRDefault="00202509">
    <w:pPr>
      <w:spacing w:after="0" w:line="259" w:lineRule="auto"/>
      <w:ind w:left="19" w:right="0" w:firstLine="0"/>
      <w:jc w:val="left"/>
    </w:pP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E078" w14:textId="41734CA0" w:rsidR="00FE5209" w:rsidRDefault="00202509">
    <w:pPr>
      <w:spacing w:after="0" w:line="259" w:lineRule="auto"/>
      <w:ind w:left="19" w:right="0" w:firstLine="0"/>
      <w:jc w:val="left"/>
    </w:pPr>
    <w:r>
      <w:t>Nr postępowania</w:t>
    </w:r>
    <w:r w:rsidR="00F47FE2">
      <w:t>:IZP</w:t>
    </w:r>
    <w:r>
      <w:t>.</w:t>
    </w:r>
    <w:r w:rsidR="00F47FE2">
      <w:t>271.</w:t>
    </w:r>
    <w:r w:rsidR="003A70DC">
      <w:t>9</w:t>
    </w:r>
    <w:r w:rsidR="00F47FE2">
      <w:t>.</w:t>
    </w:r>
    <w:r>
      <w:t xml:space="preserve">2021 </w:t>
    </w:r>
  </w:p>
  <w:p w14:paraId="43683F19" w14:textId="0EA048B5" w:rsidR="00FE5209" w:rsidRDefault="00FE5209" w:rsidP="00F47FE2">
    <w:pPr>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0D328" w14:textId="77777777" w:rsidR="00FE5209" w:rsidRDefault="00202509">
    <w:pPr>
      <w:spacing w:after="632" w:line="259" w:lineRule="auto"/>
      <w:ind w:left="19"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B85EFA3" wp14:editId="5C473447">
              <wp:simplePos x="0" y="0"/>
              <wp:positionH relativeFrom="page">
                <wp:posOffset>900430</wp:posOffset>
              </wp:positionH>
              <wp:positionV relativeFrom="page">
                <wp:posOffset>419100</wp:posOffset>
              </wp:positionV>
              <wp:extent cx="5759451" cy="479840"/>
              <wp:effectExtent l="0" t="0" r="0" b="0"/>
              <wp:wrapSquare wrapText="bothSides"/>
              <wp:docPr id="34404" name="Group 34404"/>
              <wp:cNvGraphicFramePr/>
              <a:graphic xmlns:a="http://schemas.openxmlformats.org/drawingml/2006/main">
                <a:graphicData uri="http://schemas.microsoft.com/office/word/2010/wordprocessingGroup">
                  <wpg:wgp>
                    <wpg:cNvGrpSpPr/>
                    <wpg:grpSpPr>
                      <a:xfrm>
                        <a:off x="0" y="0"/>
                        <a:ext cx="5759451" cy="479840"/>
                        <a:chOff x="0" y="0"/>
                        <a:chExt cx="5759451" cy="479840"/>
                      </a:xfrm>
                    </wpg:grpSpPr>
                    <pic:pic xmlns:pic="http://schemas.openxmlformats.org/drawingml/2006/picture">
                      <pic:nvPicPr>
                        <pic:cNvPr id="34405" name="Picture 34405"/>
                        <pic:cNvPicPr/>
                      </pic:nvPicPr>
                      <pic:blipFill>
                        <a:blip r:embed="rId1"/>
                        <a:stretch>
                          <a:fillRect/>
                        </a:stretch>
                      </pic:blipFill>
                      <pic:spPr>
                        <a:xfrm>
                          <a:off x="0" y="0"/>
                          <a:ext cx="1028700" cy="438785"/>
                        </a:xfrm>
                        <a:prstGeom prst="rect">
                          <a:avLst/>
                        </a:prstGeom>
                      </pic:spPr>
                    </pic:pic>
                    <wps:wsp>
                      <wps:cNvPr id="34409" name="Rectangle 34409"/>
                      <wps:cNvSpPr/>
                      <wps:spPr>
                        <a:xfrm>
                          <a:off x="1029208" y="324612"/>
                          <a:ext cx="45808" cy="206453"/>
                        </a:xfrm>
                        <a:prstGeom prst="rect">
                          <a:avLst/>
                        </a:prstGeom>
                        <a:ln>
                          <a:noFill/>
                        </a:ln>
                      </wps:spPr>
                      <wps:txbx>
                        <w:txbxContent>
                          <w:p w14:paraId="5563278A" w14:textId="77777777" w:rsidR="00FE5209" w:rsidRDefault="00202509">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pic:pic xmlns:pic="http://schemas.openxmlformats.org/drawingml/2006/picture">
                      <pic:nvPicPr>
                        <pic:cNvPr id="34406" name="Picture 34406"/>
                        <pic:cNvPicPr/>
                      </pic:nvPicPr>
                      <pic:blipFill>
                        <a:blip r:embed="rId2"/>
                        <a:stretch>
                          <a:fillRect/>
                        </a:stretch>
                      </pic:blipFill>
                      <pic:spPr>
                        <a:xfrm>
                          <a:off x="1270000" y="0"/>
                          <a:ext cx="1414145" cy="438785"/>
                        </a:xfrm>
                        <a:prstGeom prst="rect">
                          <a:avLst/>
                        </a:prstGeom>
                      </pic:spPr>
                    </pic:pic>
                    <wps:wsp>
                      <wps:cNvPr id="34410" name="Rectangle 34410"/>
                      <wps:cNvSpPr/>
                      <wps:spPr>
                        <a:xfrm>
                          <a:off x="2684653" y="324612"/>
                          <a:ext cx="45808" cy="206453"/>
                        </a:xfrm>
                        <a:prstGeom prst="rect">
                          <a:avLst/>
                        </a:prstGeom>
                        <a:ln>
                          <a:noFill/>
                        </a:ln>
                      </wps:spPr>
                      <wps:txbx>
                        <w:txbxContent>
                          <w:p w14:paraId="46EC7931" w14:textId="77777777" w:rsidR="00FE5209" w:rsidRDefault="00202509">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pic:pic xmlns:pic="http://schemas.openxmlformats.org/drawingml/2006/picture">
                      <pic:nvPicPr>
                        <pic:cNvPr id="34407" name="Picture 34407"/>
                        <pic:cNvPicPr/>
                      </pic:nvPicPr>
                      <pic:blipFill>
                        <a:blip r:embed="rId3"/>
                        <a:stretch>
                          <a:fillRect/>
                        </a:stretch>
                      </pic:blipFill>
                      <pic:spPr>
                        <a:xfrm>
                          <a:off x="2924810" y="0"/>
                          <a:ext cx="958850" cy="438785"/>
                        </a:xfrm>
                        <a:prstGeom prst="rect">
                          <a:avLst/>
                        </a:prstGeom>
                      </pic:spPr>
                    </pic:pic>
                    <wps:wsp>
                      <wps:cNvPr id="34411" name="Rectangle 34411"/>
                      <wps:cNvSpPr/>
                      <wps:spPr>
                        <a:xfrm>
                          <a:off x="3884295" y="324612"/>
                          <a:ext cx="45808" cy="206453"/>
                        </a:xfrm>
                        <a:prstGeom prst="rect">
                          <a:avLst/>
                        </a:prstGeom>
                        <a:ln>
                          <a:noFill/>
                        </a:ln>
                      </wps:spPr>
                      <wps:txbx>
                        <w:txbxContent>
                          <w:p w14:paraId="7BD29DFB" w14:textId="77777777" w:rsidR="00FE5209" w:rsidRDefault="00202509">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pic:pic xmlns:pic="http://schemas.openxmlformats.org/drawingml/2006/picture">
                      <pic:nvPicPr>
                        <pic:cNvPr id="34408" name="Picture 34408"/>
                        <pic:cNvPicPr/>
                      </pic:nvPicPr>
                      <pic:blipFill>
                        <a:blip r:embed="rId4"/>
                        <a:stretch>
                          <a:fillRect/>
                        </a:stretch>
                      </pic:blipFill>
                      <pic:spPr>
                        <a:xfrm>
                          <a:off x="4124325" y="0"/>
                          <a:ext cx="1635125" cy="438785"/>
                        </a:xfrm>
                        <a:prstGeom prst="rect">
                          <a:avLst/>
                        </a:prstGeom>
                      </pic:spPr>
                    </pic:pic>
                  </wpg:wgp>
                </a:graphicData>
              </a:graphic>
            </wp:anchor>
          </w:drawing>
        </mc:Choice>
        <mc:Fallback>
          <w:pict>
            <v:group w14:anchorId="7B85EFA3" id="Group 34404" o:spid="_x0000_s1034" style="position:absolute;left:0;text-align:left;margin-left:70.9pt;margin-top:33pt;width:453.5pt;height:37.8pt;z-index:251660288;mso-position-horizontal-relative:page;mso-position-vertical-relative:page" coordsize="57594,479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405" o:spid="_x0000_s1035" type="#_x0000_t75" style="position:absolute;width:10287;height:4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">
                <v:imagedata r:id="rId5" o:title=""/>
              </v:shape>
              <v:rect id="Rectangle 34409" o:spid="_x0000_s1036" style="position:absolute;left:10292;top:324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" filled="f" stroked="f">
                <v:textbox inset="0,0,0,0">
                  <w:txbxContent>
                    <w:p w14:paraId="5563278A" w14:textId="77777777" w:rsidR="00FE5209" w:rsidRDefault="00202509">
                      <w:pPr>
                        <w:spacing w:after="160" w:line="259" w:lineRule="auto"/>
                        <w:ind w:left="0" w:right="0" w:firstLine="0"/>
                        <w:jc w:val="left"/>
                      </w:pPr>
                      <w:r>
                        <w:rPr>
                          <w:rFonts w:ascii="Calibri" w:eastAsia="Calibri" w:hAnsi="Calibri" w:cs="Calibri"/>
                          <w:sz w:val="24"/>
                        </w:rPr>
                        <w:t xml:space="preserve"> </w:t>
                      </w:r>
                    </w:p>
                  </w:txbxContent>
                </v:textbox>
              </v:rect>
              <v:shape id="Picture 34406" o:spid="_x0000_s1037" type="#_x0000_t75" style="position:absolute;left:12700;width:14141;height:4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">
                <v:imagedata r:id="rId6" o:title=""/>
              </v:shape>
              <v:rect id="Rectangle 34410" o:spid="_x0000_s1038" style="position:absolute;left:26846;top:324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" filled="f" stroked="f">
                <v:textbox inset="0,0,0,0">
                  <w:txbxContent>
                    <w:p w14:paraId="46EC7931" w14:textId="77777777" w:rsidR="00FE5209" w:rsidRDefault="00202509">
                      <w:pPr>
                        <w:spacing w:after="160" w:line="259" w:lineRule="auto"/>
                        <w:ind w:left="0" w:right="0" w:firstLine="0"/>
                        <w:jc w:val="left"/>
                      </w:pPr>
                      <w:r>
                        <w:rPr>
                          <w:rFonts w:ascii="Calibri" w:eastAsia="Calibri" w:hAnsi="Calibri" w:cs="Calibri"/>
                          <w:sz w:val="24"/>
                        </w:rPr>
                        <w:t xml:space="preserve"> </w:t>
                      </w:r>
                    </w:p>
                  </w:txbxContent>
                </v:textbox>
              </v:rect>
              <v:shape id="Picture 34407" o:spid="_x0000_s1039" type="#_x0000_t75" style="position:absolute;left:29248;width:9588;height:4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">
                <v:imagedata r:id="rId7" o:title=""/>
              </v:shape>
              <v:rect id="Rectangle 34411" o:spid="_x0000_s1040" style="position:absolute;left:38842;top:3246;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" filled="f" stroked="f">
                <v:textbox inset="0,0,0,0">
                  <w:txbxContent>
                    <w:p w14:paraId="7BD29DFB" w14:textId="77777777" w:rsidR="00FE5209" w:rsidRDefault="00202509">
                      <w:pPr>
                        <w:spacing w:after="160" w:line="259" w:lineRule="auto"/>
                        <w:ind w:left="0" w:right="0" w:firstLine="0"/>
                        <w:jc w:val="left"/>
                      </w:pPr>
                      <w:r>
                        <w:rPr>
                          <w:rFonts w:ascii="Calibri" w:eastAsia="Calibri" w:hAnsi="Calibri" w:cs="Calibri"/>
                          <w:sz w:val="24"/>
                        </w:rPr>
                        <w:t xml:space="preserve"> </w:t>
                      </w:r>
                    </w:p>
                  </w:txbxContent>
                </v:textbox>
              </v:rect>
              <v:shape id="Picture 34408" o:spid="_x0000_s1041" type="#_x0000_t75" style="position:absolute;left:41243;width:16351;height:4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">
                <v:imagedata r:id="rId8" o:title=""/>
              </v:shape>
              <w10:wrap type="square" anchorx="page" anchory="page"/>
            </v:group>
          </w:pict>
        </mc:Fallback>
      </mc:AlternateContent>
    </w:r>
    <w:r>
      <w:t xml:space="preserve"> </w:t>
    </w:r>
  </w:p>
  <w:p w14:paraId="1F815D35" w14:textId="77777777" w:rsidR="00FE5209" w:rsidRDefault="00202509">
    <w:pPr>
      <w:spacing w:after="42" w:line="259" w:lineRule="auto"/>
      <w:ind w:left="0" w:right="35" w:firstLine="0"/>
      <w:jc w:val="center"/>
    </w:pPr>
    <w:r>
      <w:rPr>
        <w:i/>
        <w:sz w:val="16"/>
      </w:rPr>
      <w:t xml:space="preserve"> </w:t>
    </w:r>
  </w:p>
  <w:p w14:paraId="40E16C28" w14:textId="77777777" w:rsidR="00FE5209" w:rsidRDefault="00202509">
    <w:pPr>
      <w:spacing w:after="0" w:line="259" w:lineRule="auto"/>
      <w:ind w:left="19" w:right="0" w:firstLine="0"/>
      <w:jc w:val="left"/>
    </w:pPr>
    <w:r>
      <w:rPr>
        <w:sz w:val="22"/>
      </w:rPr>
      <w:t xml:space="preserve"> </w:t>
    </w:r>
  </w:p>
  <w:p w14:paraId="22FF1353" w14:textId="77777777" w:rsidR="00FE5209" w:rsidRDefault="00202509">
    <w:pPr>
      <w:spacing w:after="0" w:line="259" w:lineRule="auto"/>
      <w:ind w:left="19" w:right="0" w:firstLine="0"/>
      <w:jc w:val="left"/>
    </w:pPr>
    <w:r>
      <w:t xml:space="preserve">Nr postępowania: KSP.271.36.2021 </w:t>
    </w:r>
  </w:p>
  <w:p w14:paraId="2E9513FF" w14:textId="77777777" w:rsidR="00FE5209" w:rsidRDefault="00202509">
    <w:pPr>
      <w:spacing w:after="0" w:line="259" w:lineRule="auto"/>
      <w:ind w:left="19" w:right="0" w:firstLine="0"/>
      <w:jc w:val="left"/>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19E"/>
    <w:multiLevelType w:val="hybridMultilevel"/>
    <w:tmpl w:val="A1EA09DC"/>
    <w:lvl w:ilvl="0" w:tplc="868C344C">
      <w:start w:val="1"/>
      <w:numFmt w:val="decimal"/>
      <w:lvlText w:val="%1."/>
      <w:lvlJc w:val="left"/>
      <w:pPr>
        <w:ind w:left="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84C5700">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2142B86">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61C21A6">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222654C">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BB8EE5A">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CBA3678">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B268A62">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03EA852">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C42EC6"/>
    <w:multiLevelType w:val="hybridMultilevel"/>
    <w:tmpl w:val="2B32921A"/>
    <w:lvl w:ilvl="0" w:tplc="53B6FAFA">
      <w:start w:val="1"/>
      <w:numFmt w:val="decimal"/>
      <w:lvlText w:val="%1."/>
      <w:lvlJc w:val="left"/>
      <w:pPr>
        <w:ind w:left="4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3DE75DE">
      <w:start w:val="1"/>
      <w:numFmt w:val="decimal"/>
      <w:lvlText w:val="%2)"/>
      <w:lvlJc w:val="left"/>
      <w:pPr>
        <w:ind w:left="7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010F2D6">
      <w:start w:val="1"/>
      <w:numFmt w:val="lowerLetter"/>
      <w:lvlText w:val="%3)"/>
      <w:lvlJc w:val="left"/>
      <w:pPr>
        <w:ind w:left="10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4547136">
      <w:start w:val="1"/>
      <w:numFmt w:val="decimal"/>
      <w:lvlText w:val="%4"/>
      <w:lvlJc w:val="left"/>
      <w:pPr>
        <w:ind w:left="17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470D9C2">
      <w:start w:val="1"/>
      <w:numFmt w:val="lowerLetter"/>
      <w:lvlText w:val="%5"/>
      <w:lvlJc w:val="left"/>
      <w:pPr>
        <w:ind w:left="25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C1EB372">
      <w:start w:val="1"/>
      <w:numFmt w:val="lowerRoman"/>
      <w:lvlText w:val="%6"/>
      <w:lvlJc w:val="left"/>
      <w:pPr>
        <w:ind w:left="3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3EEE938">
      <w:start w:val="1"/>
      <w:numFmt w:val="decimal"/>
      <w:lvlText w:val="%7"/>
      <w:lvlJc w:val="left"/>
      <w:pPr>
        <w:ind w:left="39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6AE3622">
      <w:start w:val="1"/>
      <w:numFmt w:val="lowerLetter"/>
      <w:lvlText w:val="%8"/>
      <w:lvlJc w:val="left"/>
      <w:pPr>
        <w:ind w:left="46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5487A80">
      <w:start w:val="1"/>
      <w:numFmt w:val="lowerRoman"/>
      <w:lvlText w:val="%9"/>
      <w:lvlJc w:val="left"/>
      <w:pPr>
        <w:ind w:left="53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0A2B2D"/>
    <w:multiLevelType w:val="hybridMultilevel"/>
    <w:tmpl w:val="24B6D796"/>
    <w:lvl w:ilvl="0" w:tplc="23524418">
      <w:start w:val="3"/>
      <w:numFmt w:val="decimal"/>
      <w:lvlText w:val="%1."/>
      <w:lvlJc w:val="left"/>
      <w:pPr>
        <w:ind w:left="3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1F0608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E3CB402">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AD2D6C2">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E3A91A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5246F80">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214A79A">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9A0D5A6">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4B0A682">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3460D5F"/>
    <w:multiLevelType w:val="hybridMultilevel"/>
    <w:tmpl w:val="4112C922"/>
    <w:lvl w:ilvl="0" w:tplc="B352D05A">
      <w:start w:val="1"/>
      <w:numFmt w:val="decimal"/>
      <w:lvlText w:val="%1."/>
      <w:lvlJc w:val="left"/>
      <w:pPr>
        <w:ind w:left="4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AB6362A">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86EDDD2">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82645C6">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C4A8818">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050F820">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FC8AD22">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7C4D662">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30404BE">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3A97C83"/>
    <w:multiLevelType w:val="hybridMultilevel"/>
    <w:tmpl w:val="E54647D0"/>
    <w:lvl w:ilvl="0" w:tplc="7F6CC5EE">
      <w:start w:val="1"/>
      <w:numFmt w:val="decimal"/>
      <w:lvlText w:val="%1)"/>
      <w:lvlJc w:val="left"/>
      <w:pPr>
        <w:ind w:left="5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220D73A">
      <w:start w:val="1"/>
      <w:numFmt w:val="lowerLetter"/>
      <w:lvlText w:val="%2"/>
      <w:lvlJc w:val="left"/>
      <w:pPr>
        <w:ind w:left="12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F4E6C1A">
      <w:start w:val="1"/>
      <w:numFmt w:val="lowerRoman"/>
      <w:lvlText w:val="%3"/>
      <w:lvlJc w:val="left"/>
      <w:pPr>
        <w:ind w:left="19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7B2EC22">
      <w:start w:val="1"/>
      <w:numFmt w:val="decimal"/>
      <w:lvlText w:val="%4"/>
      <w:lvlJc w:val="left"/>
      <w:pPr>
        <w:ind w:left="27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76CAA30">
      <w:start w:val="1"/>
      <w:numFmt w:val="lowerLetter"/>
      <w:lvlText w:val="%5"/>
      <w:lvlJc w:val="left"/>
      <w:pPr>
        <w:ind w:left="34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2F095D0">
      <w:start w:val="1"/>
      <w:numFmt w:val="lowerRoman"/>
      <w:lvlText w:val="%6"/>
      <w:lvlJc w:val="left"/>
      <w:pPr>
        <w:ind w:left="41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2C0F0F2">
      <w:start w:val="1"/>
      <w:numFmt w:val="decimal"/>
      <w:lvlText w:val="%7"/>
      <w:lvlJc w:val="left"/>
      <w:pPr>
        <w:ind w:left="48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3E66DBC">
      <w:start w:val="1"/>
      <w:numFmt w:val="lowerLetter"/>
      <w:lvlText w:val="%8"/>
      <w:lvlJc w:val="left"/>
      <w:pPr>
        <w:ind w:left="55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3F661D6">
      <w:start w:val="1"/>
      <w:numFmt w:val="lowerRoman"/>
      <w:lvlText w:val="%9"/>
      <w:lvlJc w:val="left"/>
      <w:pPr>
        <w:ind w:left="63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4732ECE"/>
    <w:multiLevelType w:val="hybridMultilevel"/>
    <w:tmpl w:val="7F3ECD0A"/>
    <w:lvl w:ilvl="0" w:tplc="71A2C216">
      <w:start w:val="1"/>
      <w:numFmt w:val="lowerLetter"/>
      <w:lvlText w:val="%1)"/>
      <w:lvlJc w:val="left"/>
      <w:pPr>
        <w:ind w:left="4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14EB5A6">
      <w:start w:val="1"/>
      <w:numFmt w:val="lowerLetter"/>
      <w:lvlText w:val="%2"/>
      <w:lvlJc w:val="left"/>
      <w:pPr>
        <w:ind w:left="12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BBEB606">
      <w:start w:val="1"/>
      <w:numFmt w:val="lowerRoman"/>
      <w:lvlText w:val="%3"/>
      <w:lvlJc w:val="left"/>
      <w:pPr>
        <w:ind w:left="19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984450C">
      <w:start w:val="1"/>
      <w:numFmt w:val="decimal"/>
      <w:lvlText w:val="%4"/>
      <w:lvlJc w:val="left"/>
      <w:pPr>
        <w:ind w:left="27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4F44786">
      <w:start w:val="1"/>
      <w:numFmt w:val="lowerLetter"/>
      <w:lvlText w:val="%5"/>
      <w:lvlJc w:val="left"/>
      <w:pPr>
        <w:ind w:left="34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25C01DC">
      <w:start w:val="1"/>
      <w:numFmt w:val="lowerRoman"/>
      <w:lvlText w:val="%6"/>
      <w:lvlJc w:val="left"/>
      <w:pPr>
        <w:ind w:left="41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F9860E6">
      <w:start w:val="1"/>
      <w:numFmt w:val="decimal"/>
      <w:lvlText w:val="%7"/>
      <w:lvlJc w:val="left"/>
      <w:pPr>
        <w:ind w:left="48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3CEFF2A">
      <w:start w:val="1"/>
      <w:numFmt w:val="lowerLetter"/>
      <w:lvlText w:val="%8"/>
      <w:lvlJc w:val="left"/>
      <w:pPr>
        <w:ind w:left="55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1EC3EB6">
      <w:start w:val="1"/>
      <w:numFmt w:val="lowerRoman"/>
      <w:lvlText w:val="%9"/>
      <w:lvlJc w:val="left"/>
      <w:pPr>
        <w:ind w:left="63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9936D3"/>
    <w:multiLevelType w:val="hybridMultilevel"/>
    <w:tmpl w:val="1BB2E0FC"/>
    <w:lvl w:ilvl="0" w:tplc="E228C1CC">
      <w:start w:val="19"/>
      <w:numFmt w:val="upperRoman"/>
      <w:lvlText w:val="%1."/>
      <w:lvlJc w:val="left"/>
      <w:pPr>
        <w:ind w:left="494"/>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681A451A">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80605A12">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E4F40040">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D9C4E532">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44865E46">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321014F8">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DC3C6D0A">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96B2C1EC">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CC4CE8"/>
    <w:multiLevelType w:val="hybridMultilevel"/>
    <w:tmpl w:val="70B08CF6"/>
    <w:lvl w:ilvl="0" w:tplc="5010F2D6">
      <w:start w:val="1"/>
      <w:numFmt w:val="lowerLetter"/>
      <w:lvlText w:val="%1)"/>
      <w:lvlJc w:val="left"/>
      <w:pPr>
        <w:ind w:left="10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5F52CB"/>
    <w:multiLevelType w:val="hybridMultilevel"/>
    <w:tmpl w:val="3E024CE2"/>
    <w:lvl w:ilvl="0" w:tplc="D944B23E">
      <w:start w:val="1"/>
      <w:numFmt w:val="bullet"/>
      <w:lvlText w:val="−"/>
      <w:lvlJc w:val="left"/>
      <w:pPr>
        <w:ind w:left="1070"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C757581"/>
    <w:multiLevelType w:val="hybridMultilevel"/>
    <w:tmpl w:val="6506FC9C"/>
    <w:lvl w:ilvl="0" w:tplc="987A20B4">
      <w:start w:val="1"/>
      <w:numFmt w:val="decimal"/>
      <w:lvlText w:val="%1."/>
      <w:lvlJc w:val="left"/>
      <w:pPr>
        <w:ind w:left="4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6024506">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CB85532">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01AE572">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33413F6">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3FEFADE">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646D3F8">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9E29FD2">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09A0DFE">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CC15C7A"/>
    <w:multiLevelType w:val="hybridMultilevel"/>
    <w:tmpl w:val="0B8C7FA6"/>
    <w:lvl w:ilvl="0" w:tplc="6068122A">
      <w:start w:val="1"/>
      <w:numFmt w:val="decimal"/>
      <w:lvlText w:val="%1."/>
      <w:lvlJc w:val="left"/>
      <w:pPr>
        <w:ind w:left="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320AE20">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0F64088">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D58D646">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DFE11F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4BA4E9E">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FFA6AA4">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CC63532">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A464734">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5404D2E"/>
    <w:multiLevelType w:val="hybridMultilevel"/>
    <w:tmpl w:val="2AA2FCE2"/>
    <w:lvl w:ilvl="0" w:tplc="FBCA0784">
      <w:start w:val="1"/>
      <w:numFmt w:val="decimal"/>
      <w:lvlText w:val="%1."/>
      <w:lvlJc w:val="left"/>
      <w:pPr>
        <w:ind w:left="3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9D4AACE">
      <w:start w:val="1"/>
      <w:numFmt w:val="decimal"/>
      <w:lvlText w:val="%2)"/>
      <w:lvlJc w:val="left"/>
      <w:pPr>
        <w:ind w:left="7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DCE95B6">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06E6CDE">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9CADD58">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75A5F84">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91CD35E">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9C43702">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AAEE99A">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62501E4"/>
    <w:multiLevelType w:val="hybridMultilevel"/>
    <w:tmpl w:val="68DC4EF4"/>
    <w:lvl w:ilvl="0" w:tplc="5D363CE8">
      <w:start w:val="1"/>
      <w:numFmt w:val="decimal"/>
      <w:lvlText w:val="%1."/>
      <w:lvlJc w:val="left"/>
      <w:pPr>
        <w:ind w:left="4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07EE9D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1E2E414">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9C6E974">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630AB74">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D90A33C">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438EC36">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A66D2B2">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370EC3A">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E3E311B"/>
    <w:multiLevelType w:val="hybridMultilevel"/>
    <w:tmpl w:val="3550C27C"/>
    <w:lvl w:ilvl="0" w:tplc="A63A7E20">
      <w:start w:val="21"/>
      <w:numFmt w:val="upperRoman"/>
      <w:lvlText w:val="%1."/>
      <w:lvlJc w:val="left"/>
      <w:pPr>
        <w:ind w:left="43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EE609712">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3ABCD20E">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07269BBE">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4F746874">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A106D56C">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3DC2C526">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D28A8E18">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A6F48AB2">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F213D23"/>
    <w:multiLevelType w:val="hybridMultilevel"/>
    <w:tmpl w:val="643E07E2"/>
    <w:lvl w:ilvl="0" w:tplc="C324DF6C">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14EEA52">
      <w:start w:val="1"/>
      <w:numFmt w:val="lowerLetter"/>
      <w:lvlText w:val="%2"/>
      <w:lvlJc w:val="left"/>
      <w:pPr>
        <w:ind w:left="5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1AAA7BC">
      <w:start w:val="1"/>
      <w:numFmt w:val="decimal"/>
      <w:lvlRestart w:val="0"/>
      <w:lvlText w:val="%3)"/>
      <w:lvlJc w:val="left"/>
      <w:pPr>
        <w:ind w:left="7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526FA92">
      <w:start w:val="1"/>
      <w:numFmt w:val="decimal"/>
      <w:lvlText w:val="%4"/>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22EE3C0">
      <w:start w:val="1"/>
      <w:numFmt w:val="lowerLetter"/>
      <w:lvlText w:val="%5"/>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616935C">
      <w:start w:val="1"/>
      <w:numFmt w:val="lowerRoman"/>
      <w:lvlText w:val="%6"/>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1CEE7F6">
      <w:start w:val="1"/>
      <w:numFmt w:val="decimal"/>
      <w:lvlText w:val="%7"/>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A7C45A6">
      <w:start w:val="1"/>
      <w:numFmt w:val="lowerLetter"/>
      <w:lvlText w:val="%8"/>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A94FC32">
      <w:start w:val="1"/>
      <w:numFmt w:val="lowerRoman"/>
      <w:lvlText w:val="%9"/>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0A13DD2"/>
    <w:multiLevelType w:val="hybridMultilevel"/>
    <w:tmpl w:val="A60E0B32"/>
    <w:lvl w:ilvl="0" w:tplc="E79CCA48">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3C0F824">
      <w:start w:val="1"/>
      <w:numFmt w:val="lowerLetter"/>
      <w:lvlText w:val="%2"/>
      <w:lvlJc w:val="left"/>
      <w:pPr>
        <w:ind w:left="75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8D22EBE">
      <w:start w:val="1"/>
      <w:numFmt w:val="decimal"/>
      <w:lvlRestart w:val="0"/>
      <w:lvlText w:val="%3)"/>
      <w:lvlJc w:val="left"/>
      <w:pPr>
        <w:ind w:left="8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4C222D0">
      <w:start w:val="1"/>
      <w:numFmt w:val="decimal"/>
      <w:lvlText w:val="%4"/>
      <w:lvlJc w:val="left"/>
      <w:pPr>
        <w:ind w:left="18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2B414FA">
      <w:start w:val="1"/>
      <w:numFmt w:val="lowerLetter"/>
      <w:lvlText w:val="%5"/>
      <w:lvlJc w:val="left"/>
      <w:pPr>
        <w:ind w:left="25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042A20C">
      <w:start w:val="1"/>
      <w:numFmt w:val="lowerRoman"/>
      <w:lvlText w:val="%6"/>
      <w:lvlJc w:val="left"/>
      <w:pPr>
        <w:ind w:left="33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716B7FE">
      <w:start w:val="1"/>
      <w:numFmt w:val="decimal"/>
      <w:lvlText w:val="%7"/>
      <w:lvlJc w:val="left"/>
      <w:pPr>
        <w:ind w:left="40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BDE570E">
      <w:start w:val="1"/>
      <w:numFmt w:val="lowerLetter"/>
      <w:lvlText w:val="%8"/>
      <w:lvlJc w:val="left"/>
      <w:pPr>
        <w:ind w:left="47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F52ABF8">
      <w:start w:val="1"/>
      <w:numFmt w:val="lowerRoman"/>
      <w:lvlText w:val="%9"/>
      <w:lvlJc w:val="left"/>
      <w:pPr>
        <w:ind w:left="54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1350B44"/>
    <w:multiLevelType w:val="hybridMultilevel"/>
    <w:tmpl w:val="B0A897F2"/>
    <w:lvl w:ilvl="0" w:tplc="8D1A9A4E">
      <w:start w:val="1"/>
      <w:numFmt w:val="decimal"/>
      <w:lvlText w:val="%1."/>
      <w:lvlJc w:val="left"/>
      <w:pPr>
        <w:ind w:left="4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1C801EA">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9C22182">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052233C">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0C20136">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498CF92">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816BDBE">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D024428">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4E0123A">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486458E"/>
    <w:multiLevelType w:val="hybridMultilevel"/>
    <w:tmpl w:val="231AEB38"/>
    <w:lvl w:ilvl="0" w:tplc="76ECBC64">
      <w:start w:val="1"/>
      <w:numFmt w:val="bullet"/>
      <w:lvlText w:val="-"/>
      <w:lvlJc w:val="left"/>
      <w:pPr>
        <w:ind w:left="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2C6E5DA">
      <w:start w:val="1"/>
      <w:numFmt w:val="bullet"/>
      <w:lvlText w:val="o"/>
      <w:lvlJc w:val="left"/>
      <w:pPr>
        <w:ind w:left="12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5FA1868">
      <w:start w:val="1"/>
      <w:numFmt w:val="bullet"/>
      <w:lvlText w:val="▪"/>
      <w:lvlJc w:val="left"/>
      <w:pPr>
        <w:ind w:left="19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3B4FF66">
      <w:start w:val="1"/>
      <w:numFmt w:val="bullet"/>
      <w:lvlText w:val="•"/>
      <w:lvlJc w:val="left"/>
      <w:pPr>
        <w:ind w:left="27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44221A8">
      <w:start w:val="1"/>
      <w:numFmt w:val="bullet"/>
      <w:lvlText w:val="o"/>
      <w:lvlJc w:val="left"/>
      <w:pPr>
        <w:ind w:left="34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130FBE0">
      <w:start w:val="1"/>
      <w:numFmt w:val="bullet"/>
      <w:lvlText w:val="▪"/>
      <w:lvlJc w:val="left"/>
      <w:pPr>
        <w:ind w:left="41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44E7A08">
      <w:start w:val="1"/>
      <w:numFmt w:val="bullet"/>
      <w:lvlText w:val="•"/>
      <w:lvlJc w:val="left"/>
      <w:pPr>
        <w:ind w:left="48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284947E">
      <w:start w:val="1"/>
      <w:numFmt w:val="bullet"/>
      <w:lvlText w:val="o"/>
      <w:lvlJc w:val="left"/>
      <w:pPr>
        <w:ind w:left="55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51A2194">
      <w:start w:val="1"/>
      <w:numFmt w:val="bullet"/>
      <w:lvlText w:val="▪"/>
      <w:lvlJc w:val="left"/>
      <w:pPr>
        <w:ind w:left="63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606975"/>
    <w:multiLevelType w:val="hybridMultilevel"/>
    <w:tmpl w:val="F0905976"/>
    <w:lvl w:ilvl="0" w:tplc="6AFCA5F4">
      <w:start w:val="1"/>
      <w:numFmt w:val="decimal"/>
      <w:lvlText w:val="%1)"/>
      <w:lvlJc w:val="left"/>
      <w:pPr>
        <w:ind w:left="7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28A4CDA">
      <w:start w:val="1"/>
      <w:numFmt w:val="lowerLetter"/>
      <w:lvlText w:val="%2"/>
      <w:lvlJc w:val="left"/>
      <w:pPr>
        <w:ind w:left="15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0FA1922">
      <w:start w:val="1"/>
      <w:numFmt w:val="lowerRoman"/>
      <w:lvlText w:val="%3"/>
      <w:lvlJc w:val="left"/>
      <w:pPr>
        <w:ind w:left="22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566A262">
      <w:start w:val="1"/>
      <w:numFmt w:val="decimal"/>
      <w:lvlText w:val="%4"/>
      <w:lvlJc w:val="left"/>
      <w:pPr>
        <w:ind w:left="29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AF2A260">
      <w:start w:val="1"/>
      <w:numFmt w:val="lowerLetter"/>
      <w:lvlText w:val="%5"/>
      <w:lvlJc w:val="left"/>
      <w:pPr>
        <w:ind w:left="36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8A001C0">
      <w:start w:val="1"/>
      <w:numFmt w:val="lowerRoman"/>
      <w:lvlText w:val="%6"/>
      <w:lvlJc w:val="left"/>
      <w:pPr>
        <w:ind w:left="44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FA45996">
      <w:start w:val="1"/>
      <w:numFmt w:val="decimal"/>
      <w:lvlText w:val="%7"/>
      <w:lvlJc w:val="left"/>
      <w:pPr>
        <w:ind w:left="51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9B012A4">
      <w:start w:val="1"/>
      <w:numFmt w:val="lowerLetter"/>
      <w:lvlText w:val="%8"/>
      <w:lvlJc w:val="left"/>
      <w:pPr>
        <w:ind w:left="58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5947F7E">
      <w:start w:val="1"/>
      <w:numFmt w:val="lowerRoman"/>
      <w:lvlText w:val="%9"/>
      <w:lvlJc w:val="left"/>
      <w:pPr>
        <w:ind w:left="65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A6C0EF1"/>
    <w:multiLevelType w:val="hybridMultilevel"/>
    <w:tmpl w:val="C0C6006C"/>
    <w:lvl w:ilvl="0" w:tplc="7B08403C">
      <w:start w:val="1"/>
      <w:numFmt w:val="bullet"/>
      <w:lvlText w:val="-"/>
      <w:lvlJc w:val="left"/>
      <w:pPr>
        <w:ind w:left="1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3602288">
      <w:start w:val="1"/>
      <w:numFmt w:val="bullet"/>
      <w:lvlText w:val="o"/>
      <w:lvlJc w:val="left"/>
      <w:pPr>
        <w:ind w:left="11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202F42A">
      <w:start w:val="1"/>
      <w:numFmt w:val="bullet"/>
      <w:lvlText w:val="▪"/>
      <w:lvlJc w:val="left"/>
      <w:pPr>
        <w:ind w:left="18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0C8BB2E">
      <w:start w:val="1"/>
      <w:numFmt w:val="bullet"/>
      <w:lvlText w:val="•"/>
      <w:lvlJc w:val="left"/>
      <w:pPr>
        <w:ind w:left="25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20A9D9A">
      <w:start w:val="1"/>
      <w:numFmt w:val="bullet"/>
      <w:lvlText w:val="o"/>
      <w:lvlJc w:val="left"/>
      <w:pPr>
        <w:ind w:left="33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B90F54E">
      <w:start w:val="1"/>
      <w:numFmt w:val="bullet"/>
      <w:lvlText w:val="▪"/>
      <w:lvlJc w:val="left"/>
      <w:pPr>
        <w:ind w:left="40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C5C14F4">
      <w:start w:val="1"/>
      <w:numFmt w:val="bullet"/>
      <w:lvlText w:val="•"/>
      <w:lvlJc w:val="left"/>
      <w:pPr>
        <w:ind w:left="47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F380582">
      <w:start w:val="1"/>
      <w:numFmt w:val="bullet"/>
      <w:lvlText w:val="o"/>
      <w:lvlJc w:val="left"/>
      <w:pPr>
        <w:ind w:left="54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8E62FB8">
      <w:start w:val="1"/>
      <w:numFmt w:val="bullet"/>
      <w:lvlText w:val="▪"/>
      <w:lvlJc w:val="left"/>
      <w:pPr>
        <w:ind w:left="61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D6D37EF"/>
    <w:multiLevelType w:val="hybridMultilevel"/>
    <w:tmpl w:val="036CA3BE"/>
    <w:lvl w:ilvl="0" w:tplc="5A3C1270">
      <w:start w:val="1"/>
      <w:numFmt w:val="decimal"/>
      <w:lvlText w:val="%1."/>
      <w:lvlJc w:val="left"/>
      <w:pPr>
        <w:ind w:left="5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F2E7CA4">
      <w:start w:val="1"/>
      <w:numFmt w:val="lowerLetter"/>
      <w:lvlText w:val="%2"/>
      <w:lvlJc w:val="left"/>
      <w:pPr>
        <w:ind w:left="10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5FEDBE2">
      <w:start w:val="1"/>
      <w:numFmt w:val="lowerRoman"/>
      <w:lvlText w:val="%3"/>
      <w:lvlJc w:val="left"/>
      <w:pPr>
        <w:ind w:left="18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DF4A5B8">
      <w:start w:val="1"/>
      <w:numFmt w:val="decimal"/>
      <w:lvlText w:val="%4"/>
      <w:lvlJc w:val="left"/>
      <w:pPr>
        <w:ind w:left="25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A848CFE">
      <w:start w:val="1"/>
      <w:numFmt w:val="lowerLetter"/>
      <w:lvlText w:val="%5"/>
      <w:lvlJc w:val="left"/>
      <w:pPr>
        <w:ind w:left="32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D3E918C">
      <w:start w:val="1"/>
      <w:numFmt w:val="lowerRoman"/>
      <w:lvlText w:val="%6"/>
      <w:lvlJc w:val="left"/>
      <w:pPr>
        <w:ind w:left="39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408A658">
      <w:start w:val="1"/>
      <w:numFmt w:val="decimal"/>
      <w:lvlText w:val="%7"/>
      <w:lvlJc w:val="left"/>
      <w:pPr>
        <w:ind w:left="46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C18106C">
      <w:start w:val="1"/>
      <w:numFmt w:val="lowerLetter"/>
      <w:lvlText w:val="%8"/>
      <w:lvlJc w:val="left"/>
      <w:pPr>
        <w:ind w:left="54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20CF9B6">
      <w:start w:val="1"/>
      <w:numFmt w:val="lowerRoman"/>
      <w:lvlText w:val="%9"/>
      <w:lvlJc w:val="left"/>
      <w:pPr>
        <w:ind w:left="61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DD43FC5"/>
    <w:multiLevelType w:val="hybridMultilevel"/>
    <w:tmpl w:val="4EF2EF8E"/>
    <w:lvl w:ilvl="0" w:tplc="DFEE5A46">
      <w:start w:val="1"/>
      <w:numFmt w:val="decimal"/>
      <w:lvlText w:val="%1."/>
      <w:lvlJc w:val="left"/>
      <w:pPr>
        <w:ind w:left="5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794AFF2">
      <w:start w:val="1"/>
      <w:numFmt w:val="lowerLetter"/>
      <w:lvlText w:val="%2"/>
      <w:lvlJc w:val="left"/>
      <w:pPr>
        <w:ind w:left="12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DC6A2F0">
      <w:start w:val="1"/>
      <w:numFmt w:val="lowerRoman"/>
      <w:lvlText w:val="%3"/>
      <w:lvlJc w:val="left"/>
      <w:pPr>
        <w:ind w:left="19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502A572">
      <w:start w:val="1"/>
      <w:numFmt w:val="decimal"/>
      <w:lvlText w:val="%4"/>
      <w:lvlJc w:val="left"/>
      <w:pPr>
        <w:ind w:left="26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A9E2244">
      <w:start w:val="1"/>
      <w:numFmt w:val="lowerLetter"/>
      <w:lvlText w:val="%5"/>
      <w:lvlJc w:val="left"/>
      <w:pPr>
        <w:ind w:left="33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F261EA4">
      <w:start w:val="1"/>
      <w:numFmt w:val="lowerRoman"/>
      <w:lvlText w:val="%6"/>
      <w:lvlJc w:val="left"/>
      <w:pPr>
        <w:ind w:left="41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A5C9060">
      <w:start w:val="1"/>
      <w:numFmt w:val="decimal"/>
      <w:lvlText w:val="%7"/>
      <w:lvlJc w:val="left"/>
      <w:pPr>
        <w:ind w:left="48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1BE9162">
      <w:start w:val="1"/>
      <w:numFmt w:val="lowerLetter"/>
      <w:lvlText w:val="%8"/>
      <w:lvlJc w:val="left"/>
      <w:pPr>
        <w:ind w:left="55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FD8EAB2">
      <w:start w:val="1"/>
      <w:numFmt w:val="lowerRoman"/>
      <w:lvlText w:val="%9"/>
      <w:lvlJc w:val="left"/>
      <w:pPr>
        <w:ind w:left="62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78F619C"/>
    <w:multiLevelType w:val="hybridMultilevel"/>
    <w:tmpl w:val="B30EB536"/>
    <w:lvl w:ilvl="0" w:tplc="907C4DFC">
      <w:start w:val="3"/>
      <w:numFmt w:val="decimal"/>
      <w:lvlText w:val="%1."/>
      <w:lvlJc w:val="left"/>
      <w:pPr>
        <w:ind w:left="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DC44BAC">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E0A13F8">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D985690">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3CC1F9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1CA5E9C">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D3603D6">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E3C6686">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86EF860">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B162323"/>
    <w:multiLevelType w:val="hybridMultilevel"/>
    <w:tmpl w:val="7568969C"/>
    <w:lvl w:ilvl="0" w:tplc="5B3EC428">
      <w:start w:val="1"/>
      <w:numFmt w:val="decimal"/>
      <w:lvlText w:val="%1."/>
      <w:lvlJc w:val="left"/>
      <w:pPr>
        <w:ind w:left="4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1C42F08">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9A0DEFE">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53AF0EE">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9226944">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0BA2A70">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8CC8BCA">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1BE909C">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B5A8AF6">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00148CA"/>
    <w:multiLevelType w:val="hybridMultilevel"/>
    <w:tmpl w:val="70B08CF6"/>
    <w:lvl w:ilvl="0" w:tplc="5010F2D6">
      <w:start w:val="1"/>
      <w:numFmt w:val="lowerLetter"/>
      <w:lvlText w:val="%1)"/>
      <w:lvlJc w:val="left"/>
      <w:pPr>
        <w:ind w:left="10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7F55D6"/>
    <w:multiLevelType w:val="hybridMultilevel"/>
    <w:tmpl w:val="4F943CD2"/>
    <w:lvl w:ilvl="0" w:tplc="BE4CE896">
      <w:start w:val="1"/>
      <w:numFmt w:val="decimal"/>
      <w:lvlText w:val="%1)"/>
      <w:lvlJc w:val="left"/>
      <w:pPr>
        <w:ind w:left="7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518F76A">
      <w:start w:val="1"/>
      <w:numFmt w:val="lowerLetter"/>
      <w:lvlText w:val="%2"/>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462110C">
      <w:start w:val="1"/>
      <w:numFmt w:val="lowerRoman"/>
      <w:lvlText w:val="%3"/>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76C2204">
      <w:start w:val="1"/>
      <w:numFmt w:val="decimal"/>
      <w:lvlText w:val="%4"/>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74678FA">
      <w:start w:val="1"/>
      <w:numFmt w:val="lowerLetter"/>
      <w:lvlText w:val="%5"/>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24633B0">
      <w:start w:val="1"/>
      <w:numFmt w:val="lowerRoman"/>
      <w:lvlText w:val="%6"/>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36A9986">
      <w:start w:val="1"/>
      <w:numFmt w:val="decimal"/>
      <w:lvlText w:val="%7"/>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91EC038">
      <w:start w:val="1"/>
      <w:numFmt w:val="lowerLetter"/>
      <w:lvlText w:val="%8"/>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41693AE">
      <w:start w:val="1"/>
      <w:numFmt w:val="lowerRoman"/>
      <w:lvlText w:val="%9"/>
      <w:lvlJc w:val="left"/>
      <w:pPr>
        <w:ind w:left="65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6383051"/>
    <w:multiLevelType w:val="hybridMultilevel"/>
    <w:tmpl w:val="A7F04D80"/>
    <w:lvl w:ilvl="0" w:tplc="83CE1702">
      <w:start w:val="1"/>
      <w:numFmt w:val="decimal"/>
      <w:lvlText w:val="%1."/>
      <w:lvlJc w:val="left"/>
      <w:pPr>
        <w:ind w:left="4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1488768">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4B21412">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C90208A">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1F66008">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BA206EE">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7723588">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40CF7E2">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434E6E6">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B4B7D29"/>
    <w:multiLevelType w:val="hybridMultilevel"/>
    <w:tmpl w:val="AF6C71C2"/>
    <w:lvl w:ilvl="0" w:tplc="B6AC8E60">
      <w:start w:val="1"/>
      <w:numFmt w:val="decimal"/>
      <w:lvlText w:val="%1."/>
      <w:lvlJc w:val="left"/>
      <w:pPr>
        <w:ind w:left="7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F3A1296">
      <w:start w:val="1"/>
      <w:numFmt w:val="lowerLetter"/>
      <w:lvlText w:val="%2"/>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A3EE72E">
      <w:start w:val="1"/>
      <w:numFmt w:val="lowerRoman"/>
      <w:lvlText w:val="%3"/>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FD4B60A">
      <w:start w:val="1"/>
      <w:numFmt w:val="decimal"/>
      <w:lvlText w:val="%4"/>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2025C6A">
      <w:start w:val="1"/>
      <w:numFmt w:val="lowerLetter"/>
      <w:lvlText w:val="%5"/>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44C05BA">
      <w:start w:val="1"/>
      <w:numFmt w:val="lowerRoman"/>
      <w:lvlText w:val="%6"/>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30E225C">
      <w:start w:val="1"/>
      <w:numFmt w:val="decimal"/>
      <w:lvlText w:val="%7"/>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D6E7666">
      <w:start w:val="1"/>
      <w:numFmt w:val="lowerLetter"/>
      <w:lvlText w:val="%8"/>
      <w:lvlJc w:val="left"/>
      <w:pPr>
        <w:ind w:left="57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0F2EE86">
      <w:start w:val="1"/>
      <w:numFmt w:val="lowerRoman"/>
      <w:lvlText w:val="%9"/>
      <w:lvlJc w:val="left"/>
      <w:pPr>
        <w:ind w:left="64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C0725C7"/>
    <w:multiLevelType w:val="hybridMultilevel"/>
    <w:tmpl w:val="F22C048A"/>
    <w:lvl w:ilvl="0" w:tplc="9028EF48">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2FC77DE">
      <w:start w:val="1"/>
      <w:numFmt w:val="bullet"/>
      <w:lvlRestart w:val="0"/>
      <w:lvlText w:val=""/>
      <w:lvlJc w:val="left"/>
      <w:pPr>
        <w:ind w:left="10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A16BC84">
      <w:start w:val="1"/>
      <w:numFmt w:val="bullet"/>
      <w:lvlText w:val="▪"/>
      <w:lvlJc w:val="left"/>
      <w:pPr>
        <w:ind w:left="16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5640B2C">
      <w:start w:val="1"/>
      <w:numFmt w:val="bullet"/>
      <w:lvlText w:val="•"/>
      <w:lvlJc w:val="left"/>
      <w:pPr>
        <w:ind w:left="23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6CC140E">
      <w:start w:val="1"/>
      <w:numFmt w:val="bullet"/>
      <w:lvlText w:val="o"/>
      <w:lvlJc w:val="left"/>
      <w:pPr>
        <w:ind w:left="30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A8A3684">
      <w:start w:val="1"/>
      <w:numFmt w:val="bullet"/>
      <w:lvlText w:val="▪"/>
      <w:lvlJc w:val="left"/>
      <w:pPr>
        <w:ind w:left="38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B7A2CD0">
      <w:start w:val="1"/>
      <w:numFmt w:val="bullet"/>
      <w:lvlText w:val="•"/>
      <w:lvlJc w:val="left"/>
      <w:pPr>
        <w:ind w:left="45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F8642E8">
      <w:start w:val="1"/>
      <w:numFmt w:val="bullet"/>
      <w:lvlText w:val="o"/>
      <w:lvlJc w:val="left"/>
      <w:pPr>
        <w:ind w:left="52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9A6A772">
      <w:start w:val="1"/>
      <w:numFmt w:val="bullet"/>
      <w:lvlText w:val="▪"/>
      <w:lvlJc w:val="left"/>
      <w:pPr>
        <w:ind w:left="59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0373738"/>
    <w:multiLevelType w:val="hybridMultilevel"/>
    <w:tmpl w:val="521206BA"/>
    <w:lvl w:ilvl="0" w:tplc="70B8A5F6">
      <w:start w:val="1"/>
      <w:numFmt w:val="decimal"/>
      <w:lvlText w:val="%1)"/>
      <w:lvlJc w:val="left"/>
      <w:pPr>
        <w:ind w:left="7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864394A">
      <w:start w:val="1"/>
      <w:numFmt w:val="lowerLetter"/>
      <w:lvlText w:val="%2"/>
      <w:lvlJc w:val="left"/>
      <w:pPr>
        <w:ind w:left="15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C36A30A">
      <w:start w:val="1"/>
      <w:numFmt w:val="lowerRoman"/>
      <w:lvlText w:val="%3"/>
      <w:lvlJc w:val="left"/>
      <w:pPr>
        <w:ind w:left="22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1082F36">
      <w:start w:val="1"/>
      <w:numFmt w:val="decimal"/>
      <w:lvlText w:val="%4"/>
      <w:lvlJc w:val="left"/>
      <w:pPr>
        <w:ind w:left="29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2F8D8F2">
      <w:start w:val="1"/>
      <w:numFmt w:val="lowerLetter"/>
      <w:lvlText w:val="%5"/>
      <w:lvlJc w:val="left"/>
      <w:pPr>
        <w:ind w:left="36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0503E4C">
      <w:start w:val="1"/>
      <w:numFmt w:val="lowerRoman"/>
      <w:lvlText w:val="%6"/>
      <w:lvlJc w:val="left"/>
      <w:pPr>
        <w:ind w:left="44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C62B3BA">
      <w:start w:val="1"/>
      <w:numFmt w:val="decimal"/>
      <w:lvlText w:val="%7"/>
      <w:lvlJc w:val="left"/>
      <w:pPr>
        <w:ind w:left="51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8F81C82">
      <w:start w:val="1"/>
      <w:numFmt w:val="lowerLetter"/>
      <w:lvlText w:val="%8"/>
      <w:lvlJc w:val="left"/>
      <w:pPr>
        <w:ind w:left="58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4A2F4F8">
      <w:start w:val="1"/>
      <w:numFmt w:val="lowerRoman"/>
      <w:lvlText w:val="%9"/>
      <w:lvlJc w:val="left"/>
      <w:pPr>
        <w:ind w:left="65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6FC6C87"/>
    <w:multiLevelType w:val="hybridMultilevel"/>
    <w:tmpl w:val="8072F7A2"/>
    <w:lvl w:ilvl="0" w:tplc="C540E3BA">
      <w:start w:val="1"/>
      <w:numFmt w:val="decimal"/>
      <w:lvlText w:val="%1."/>
      <w:lvlJc w:val="left"/>
      <w:pPr>
        <w:ind w:left="4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D6AD49A">
      <w:start w:val="1"/>
      <w:numFmt w:val="decimal"/>
      <w:lvlText w:val="%2)"/>
      <w:lvlJc w:val="left"/>
      <w:pPr>
        <w:ind w:left="7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098782E">
      <w:start w:val="1"/>
      <w:numFmt w:val="lowerLetter"/>
      <w:lvlText w:val="%3)"/>
      <w:lvlJc w:val="left"/>
      <w:pPr>
        <w:ind w:left="10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8A4BAF4">
      <w:start w:val="1"/>
      <w:numFmt w:val="decimal"/>
      <w:lvlText w:val="%4"/>
      <w:lvlJc w:val="left"/>
      <w:pPr>
        <w:ind w:left="17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B52EA56">
      <w:start w:val="1"/>
      <w:numFmt w:val="lowerLetter"/>
      <w:lvlText w:val="%5"/>
      <w:lvlJc w:val="left"/>
      <w:pPr>
        <w:ind w:left="25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CC87314">
      <w:start w:val="1"/>
      <w:numFmt w:val="lowerRoman"/>
      <w:lvlText w:val="%6"/>
      <w:lvlJc w:val="left"/>
      <w:pPr>
        <w:ind w:left="3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AF44B12">
      <w:start w:val="1"/>
      <w:numFmt w:val="decimal"/>
      <w:lvlText w:val="%7"/>
      <w:lvlJc w:val="left"/>
      <w:pPr>
        <w:ind w:left="39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868EF44">
      <w:start w:val="1"/>
      <w:numFmt w:val="lowerLetter"/>
      <w:lvlText w:val="%8"/>
      <w:lvlJc w:val="left"/>
      <w:pPr>
        <w:ind w:left="46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14C7CF2">
      <w:start w:val="1"/>
      <w:numFmt w:val="lowerRoman"/>
      <w:lvlText w:val="%9"/>
      <w:lvlJc w:val="left"/>
      <w:pPr>
        <w:ind w:left="53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AF84B2C"/>
    <w:multiLevelType w:val="hybridMultilevel"/>
    <w:tmpl w:val="4D1CA202"/>
    <w:lvl w:ilvl="0" w:tplc="B502C2F0">
      <w:start w:val="1"/>
      <w:numFmt w:val="decimal"/>
      <w:lvlText w:val="%1."/>
      <w:lvlJc w:val="left"/>
      <w:pPr>
        <w:ind w:left="4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2E8FFCA">
      <w:start w:val="1"/>
      <w:numFmt w:val="decimal"/>
      <w:lvlText w:val="%2)"/>
      <w:lvlJc w:val="left"/>
      <w:pPr>
        <w:ind w:left="7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E8C0DE2">
      <w:start w:val="1"/>
      <w:numFmt w:val="lowerRoman"/>
      <w:lvlText w:val="%3"/>
      <w:lvlJc w:val="left"/>
      <w:pPr>
        <w:ind w:left="13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4441624">
      <w:start w:val="1"/>
      <w:numFmt w:val="decimal"/>
      <w:lvlText w:val="%4"/>
      <w:lvlJc w:val="left"/>
      <w:pPr>
        <w:ind w:left="20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64A8112">
      <w:start w:val="1"/>
      <w:numFmt w:val="lowerLetter"/>
      <w:lvlText w:val="%5"/>
      <w:lvlJc w:val="left"/>
      <w:pPr>
        <w:ind w:left="280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A56DD5A">
      <w:start w:val="1"/>
      <w:numFmt w:val="lowerRoman"/>
      <w:lvlText w:val="%6"/>
      <w:lvlJc w:val="left"/>
      <w:pPr>
        <w:ind w:left="35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F14DE6A">
      <w:start w:val="1"/>
      <w:numFmt w:val="decimal"/>
      <w:lvlText w:val="%7"/>
      <w:lvlJc w:val="left"/>
      <w:pPr>
        <w:ind w:left="42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2EEBE1E">
      <w:start w:val="1"/>
      <w:numFmt w:val="lowerLetter"/>
      <w:lvlText w:val="%8"/>
      <w:lvlJc w:val="left"/>
      <w:pPr>
        <w:ind w:left="49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01EBA30">
      <w:start w:val="1"/>
      <w:numFmt w:val="lowerRoman"/>
      <w:lvlText w:val="%9"/>
      <w:lvlJc w:val="left"/>
      <w:pPr>
        <w:ind w:left="56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BD43758"/>
    <w:multiLevelType w:val="hybridMultilevel"/>
    <w:tmpl w:val="ECE0DF4C"/>
    <w:lvl w:ilvl="0" w:tplc="2982B8B4">
      <w:start w:val="1"/>
      <w:numFmt w:val="decimal"/>
      <w:lvlText w:val="%1."/>
      <w:lvlJc w:val="left"/>
      <w:pPr>
        <w:ind w:left="4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6E6C372">
      <w:start w:val="1"/>
      <w:numFmt w:val="decimal"/>
      <w:lvlText w:val="%2)"/>
      <w:lvlJc w:val="left"/>
      <w:pPr>
        <w:ind w:left="7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572DA40">
      <w:start w:val="1"/>
      <w:numFmt w:val="lowerLetter"/>
      <w:lvlText w:val="%3)"/>
      <w:lvlJc w:val="left"/>
      <w:pPr>
        <w:ind w:left="101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4A46BE0">
      <w:start w:val="1"/>
      <w:numFmt w:val="decimal"/>
      <w:lvlText w:val="%4"/>
      <w:lvlJc w:val="left"/>
      <w:pPr>
        <w:ind w:left="17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900A298">
      <w:start w:val="1"/>
      <w:numFmt w:val="lowerLetter"/>
      <w:lvlText w:val="%5"/>
      <w:lvlJc w:val="left"/>
      <w:pPr>
        <w:ind w:left="25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FD0147E">
      <w:start w:val="1"/>
      <w:numFmt w:val="lowerRoman"/>
      <w:lvlText w:val="%6"/>
      <w:lvlJc w:val="left"/>
      <w:pPr>
        <w:ind w:left="32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F5E6C4A">
      <w:start w:val="1"/>
      <w:numFmt w:val="decimal"/>
      <w:lvlText w:val="%7"/>
      <w:lvlJc w:val="left"/>
      <w:pPr>
        <w:ind w:left="39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4269AC4">
      <w:start w:val="1"/>
      <w:numFmt w:val="lowerLetter"/>
      <w:lvlText w:val="%8"/>
      <w:lvlJc w:val="left"/>
      <w:pPr>
        <w:ind w:left="46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AD27950">
      <w:start w:val="1"/>
      <w:numFmt w:val="lowerRoman"/>
      <w:lvlText w:val="%9"/>
      <w:lvlJc w:val="left"/>
      <w:pPr>
        <w:ind w:left="53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abstractNumId w:val="29"/>
  </w:num>
  <w:num w:numId="2">
    <w:abstractNumId w:val="28"/>
  </w:num>
  <w:num w:numId="3">
    <w:abstractNumId w:val="2"/>
  </w:num>
  <w:num w:numId="4">
    <w:abstractNumId w:val="15"/>
  </w:num>
  <w:num w:numId="5">
    <w:abstractNumId w:val="30"/>
  </w:num>
  <w:num w:numId="6">
    <w:abstractNumId w:val="1"/>
  </w:num>
  <w:num w:numId="7">
    <w:abstractNumId w:val="33"/>
  </w:num>
  <w:num w:numId="8">
    <w:abstractNumId w:val="32"/>
  </w:num>
  <w:num w:numId="9">
    <w:abstractNumId w:val="20"/>
  </w:num>
  <w:num w:numId="10">
    <w:abstractNumId w:val="22"/>
  </w:num>
  <w:num w:numId="11">
    <w:abstractNumId w:val="12"/>
  </w:num>
  <w:num w:numId="12">
    <w:abstractNumId w:val="35"/>
  </w:num>
  <w:num w:numId="13">
    <w:abstractNumId w:val="16"/>
  </w:num>
  <w:num w:numId="14">
    <w:abstractNumId w:val="34"/>
  </w:num>
  <w:num w:numId="15">
    <w:abstractNumId w:val="17"/>
  </w:num>
  <w:num w:numId="16">
    <w:abstractNumId w:val="26"/>
  </w:num>
  <w:num w:numId="17">
    <w:abstractNumId w:val="23"/>
  </w:num>
  <w:num w:numId="18">
    <w:abstractNumId w:val="9"/>
  </w:num>
  <w:num w:numId="19">
    <w:abstractNumId w:val="6"/>
  </w:num>
  <w:num w:numId="20">
    <w:abstractNumId w:val="3"/>
  </w:num>
  <w:num w:numId="21">
    <w:abstractNumId w:val="14"/>
  </w:num>
  <w:num w:numId="22">
    <w:abstractNumId w:val="11"/>
  </w:num>
  <w:num w:numId="23">
    <w:abstractNumId w:val="10"/>
  </w:num>
  <w:num w:numId="24">
    <w:abstractNumId w:val="4"/>
  </w:num>
  <w:num w:numId="25">
    <w:abstractNumId w:val="25"/>
  </w:num>
  <w:num w:numId="26">
    <w:abstractNumId w:val="0"/>
  </w:num>
  <w:num w:numId="27">
    <w:abstractNumId w:val="31"/>
  </w:num>
  <w:num w:numId="28">
    <w:abstractNumId w:val="19"/>
  </w:num>
  <w:num w:numId="29">
    <w:abstractNumId w:val="21"/>
  </w:num>
  <w:num w:numId="30">
    <w:abstractNumId w:val="5"/>
  </w:num>
  <w:num w:numId="31">
    <w:abstractNumId w:val="13"/>
  </w:num>
  <w:num w:numId="32">
    <w:abstractNumId w:val="8"/>
  </w:num>
  <w:num w:numId="33">
    <w:abstractNumId w:val="18"/>
  </w:num>
  <w:num w:numId="34">
    <w:abstractNumId w:val="24"/>
  </w:num>
  <w:num w:numId="35">
    <w:abstractNumId w:val="27"/>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209"/>
    <w:rsid w:val="00000A6D"/>
    <w:rsid w:val="0007225C"/>
    <w:rsid w:val="00094309"/>
    <w:rsid w:val="000A3153"/>
    <w:rsid w:val="00101758"/>
    <w:rsid w:val="001412B4"/>
    <w:rsid w:val="0015164B"/>
    <w:rsid w:val="001E703E"/>
    <w:rsid w:val="002008E3"/>
    <w:rsid w:val="00202509"/>
    <w:rsid w:val="002A7E15"/>
    <w:rsid w:val="003A70DC"/>
    <w:rsid w:val="00440C56"/>
    <w:rsid w:val="00490839"/>
    <w:rsid w:val="004C6AF8"/>
    <w:rsid w:val="00541655"/>
    <w:rsid w:val="005E13DC"/>
    <w:rsid w:val="0060139E"/>
    <w:rsid w:val="007F2D9A"/>
    <w:rsid w:val="008016E4"/>
    <w:rsid w:val="00816846"/>
    <w:rsid w:val="00896EE2"/>
    <w:rsid w:val="008D4B00"/>
    <w:rsid w:val="008F18E3"/>
    <w:rsid w:val="0090054F"/>
    <w:rsid w:val="00982B83"/>
    <w:rsid w:val="009C0AC3"/>
    <w:rsid w:val="00A33064"/>
    <w:rsid w:val="00A957A7"/>
    <w:rsid w:val="00B42E86"/>
    <w:rsid w:val="00BE6BAA"/>
    <w:rsid w:val="00C92481"/>
    <w:rsid w:val="00CF4885"/>
    <w:rsid w:val="00D01BDF"/>
    <w:rsid w:val="00D269E0"/>
    <w:rsid w:val="00D77FB3"/>
    <w:rsid w:val="00DE0950"/>
    <w:rsid w:val="00E031CE"/>
    <w:rsid w:val="00E4708C"/>
    <w:rsid w:val="00EE24C7"/>
    <w:rsid w:val="00F4134A"/>
    <w:rsid w:val="00F47FE2"/>
    <w:rsid w:val="00F81FA3"/>
    <w:rsid w:val="00FE52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D33B2"/>
  <w15:docId w15:val="{4433A67F-9612-4672-B534-78647947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3" w:line="270" w:lineRule="auto"/>
      <w:ind w:left="29" w:right="94" w:hanging="10"/>
      <w:jc w:val="both"/>
    </w:pPr>
    <w:rPr>
      <w:rFonts w:ascii="Cambria" w:eastAsia="Cambria" w:hAnsi="Cambria" w:cs="Cambria"/>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DE0950"/>
    <w:rPr>
      <w:color w:val="0563C1" w:themeColor="hyperlink"/>
      <w:u w:val="single"/>
    </w:rPr>
  </w:style>
  <w:style w:type="character" w:styleId="Nierozpoznanawzmianka">
    <w:name w:val="Unresolved Mention"/>
    <w:basedOn w:val="Domylnaczcionkaakapitu"/>
    <w:uiPriority w:val="99"/>
    <w:semiHidden/>
    <w:unhideWhenUsed/>
    <w:rsid w:val="00DE0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ortalzp.pl/kody-cpv/szczegoly/rozne-meble-i-wyposazenie-4725" TargetMode="External"/><Relationship Id="rId18" Type="http://schemas.openxmlformats.org/officeDocument/2006/relationships/hyperlink" Target="https://www.portalzp.pl/kody-cpv/szczegoly/sprzet-telewizyjny-i-audiowizualny-2478" TargetMode="External"/><Relationship Id="rId26" Type="http://schemas.openxmlformats.org/officeDocument/2006/relationships/hyperlink" Target="https://miniportal.uzp.gov.pl/WarunkiUslugi" TargetMode="External"/><Relationship Id="rId3" Type="http://schemas.openxmlformats.org/officeDocument/2006/relationships/styles" Target="styles.xml"/><Relationship Id="rId21" Type="http://schemas.openxmlformats.org/officeDocument/2006/relationships/hyperlink" Target="https://miniportal.uzp.gov.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ortalzp.pl/kody-cpv/szczegoly/rozne-meble-i-wyposazenie-4725" TargetMode="External"/><Relationship Id="rId17" Type="http://schemas.openxmlformats.org/officeDocument/2006/relationships/hyperlink" Target="https://www.portalzp.pl/kody-cpv/szczegoly/sprzet-telewizyjny-i-audiowizualny-2478" TargetMode="External"/><Relationship Id="rId25" Type="http://schemas.openxmlformats.org/officeDocument/2006/relationships/hyperlink" Target="https://miniportal.uzp.gov.pl/WarunkiUslugi"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portalzp.pl/kody-cpv/szczegoly/sprzet-telewizyjny-i-audiowizualny-2478" TargetMode="External"/><Relationship Id="rId20" Type="http://schemas.openxmlformats.org/officeDocument/2006/relationships/hyperlink" Target="https://miniportal.uzp.gov.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rozne-meble-i-wyposazenie-4725" TargetMode="External"/><Relationship Id="rId24" Type="http://schemas.openxmlformats.org/officeDocument/2006/relationships/hyperlink" Target="https://miniportal.uzp.gov.pl/WarunkiUslugi"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portalzp.pl/kody-cpv/szczegoly/sprzet-telewizyjny-i-audiowizualny-2478" TargetMode="External"/><Relationship Id="rId23" Type="http://schemas.openxmlformats.org/officeDocument/2006/relationships/hyperlink" Target="https://epuap.gov.pl/wps/portal" TargetMode="External"/><Relationship Id="rId28" Type="http://schemas.openxmlformats.org/officeDocument/2006/relationships/header" Target="header1.xml"/><Relationship Id="rId10" Type="http://schemas.openxmlformats.org/officeDocument/2006/relationships/hyperlink" Target="https://www.portalzp.pl/kody-cpv/szczegoly/rozne-meble-i-wyposazenie-4725" TargetMode="External"/><Relationship Id="rId19" Type="http://schemas.openxmlformats.org/officeDocument/2006/relationships/hyperlink" Target="https://miniportal.uzp.gov.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ortalzp.pl/kody-cpv/szczegoly/rozne-meble-i-wyposazenie-4725" TargetMode="External"/><Relationship Id="rId14" Type="http://schemas.openxmlformats.org/officeDocument/2006/relationships/hyperlink" Target="https://www.portalzp.pl/kody-cpv/szczegoly/sprzet-telewizyjny-i-audiowizualny-2478" TargetMode="External"/><Relationship Id="rId22" Type="http://schemas.openxmlformats.org/officeDocument/2006/relationships/hyperlink" Target="https://epuap.gov.pl/wps/portal" TargetMode="External"/><Relationship Id="rId27" Type="http://schemas.openxmlformats.org/officeDocument/2006/relationships/hyperlink" Target="mailto:ewa.pozlotka@skalbmierz.eu" TargetMode="External"/><Relationship Id="rId30" Type="http://schemas.openxmlformats.org/officeDocument/2006/relationships/footer" Target="foot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g"/><Relationship Id="rId7" Type="http://schemas.openxmlformats.org/officeDocument/2006/relationships/image" Target="media/image8.jpe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g"/></Relationships>
</file>

<file path=word/_rels/header3.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g"/><Relationship Id="rId7" Type="http://schemas.openxmlformats.org/officeDocument/2006/relationships/image" Target="media/image8.jpe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4DADA-6A59-4ADD-BC30-BB338CD66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6635</Words>
  <Characters>39814</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KPT</vt:lpstr>
    </vt:vector>
  </TitlesOfParts>
  <Company/>
  <LinksUpToDate>false</LinksUpToDate>
  <CharactersWithSpaces>46357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cp:lastModifiedBy>Piotr Szota</cp:lastModifiedBy>
  <cp:revision>18</cp:revision>
  <dcterms:created xsi:type="dcterms:W3CDTF">2021-09-06T10:57:00Z</dcterms:created>
  <dcterms:modified xsi:type="dcterms:W3CDTF">2021-09-15T10:19:00Z</dcterms:modified>
</cp:coreProperties>
</file>